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DFA92" w14:textId="77777777" w:rsidR="003C60E1" w:rsidRPr="006B7A18" w:rsidRDefault="003C60E1" w:rsidP="004E43F3">
      <w:pPr>
        <w:jc w:val="center"/>
        <w:outlineLvl w:val="0"/>
        <w:rPr>
          <w:b/>
          <w:sz w:val="28"/>
          <w:szCs w:val="28"/>
        </w:rPr>
      </w:pPr>
      <w:bookmarkStart w:id="0" w:name="_GoBack"/>
      <w:bookmarkEnd w:id="0"/>
      <w:permStart w:id="194789173" w:edGrp="everyone"/>
      <w:permEnd w:id="194789173"/>
    </w:p>
    <w:p w14:paraId="2C0299B1" w14:textId="77777777" w:rsidR="00AA3FCE" w:rsidRPr="007806A7" w:rsidRDefault="00AA3FCE" w:rsidP="004E43F3">
      <w:pPr>
        <w:jc w:val="center"/>
        <w:outlineLvl w:val="0"/>
        <w:rPr>
          <w:rFonts w:asciiTheme="minorHAnsi" w:hAnsiTheme="minorHAnsi" w:cs="Calibri"/>
          <w:b/>
          <w:color w:val="003366"/>
          <w:sz w:val="28"/>
          <w:szCs w:val="28"/>
          <w:lang w:val="en-GB"/>
        </w:rPr>
      </w:pPr>
      <w:r w:rsidRPr="007806A7">
        <w:rPr>
          <w:rFonts w:asciiTheme="minorHAnsi" w:hAnsiTheme="minorHAnsi" w:cs="Calibri"/>
          <w:b/>
          <w:bCs/>
          <w:color w:val="003366"/>
          <w:sz w:val="28"/>
          <w:lang w:val="en-GB"/>
        </w:rPr>
        <w:t>ANNEX IV</w:t>
      </w:r>
    </w:p>
    <w:p w14:paraId="7ACEEF71" w14:textId="77777777" w:rsidR="00A54AFC" w:rsidRPr="007806A7" w:rsidRDefault="00C84BE1" w:rsidP="004E43F3">
      <w:pPr>
        <w:jc w:val="center"/>
        <w:outlineLvl w:val="0"/>
        <w:rPr>
          <w:rFonts w:asciiTheme="minorHAnsi" w:hAnsiTheme="minorHAnsi" w:cs="Calibri"/>
          <w:b/>
          <w:color w:val="003366"/>
          <w:sz w:val="28"/>
          <w:lang w:val="en-GB"/>
        </w:rPr>
      </w:pPr>
      <w:r w:rsidRPr="007806A7">
        <w:rPr>
          <w:rFonts w:asciiTheme="minorHAnsi" w:hAnsiTheme="minorHAnsi" w:cs="Calibri"/>
          <w:b/>
          <w:bCs/>
          <w:color w:val="003366"/>
          <w:sz w:val="28"/>
          <w:lang w:val="en-GB"/>
        </w:rPr>
        <w:t>NARRATIVE REPORT TEMPLATE</w:t>
      </w:r>
    </w:p>
    <w:p w14:paraId="6FC4C193" w14:textId="77777777" w:rsidR="00633328" w:rsidRPr="007806A7" w:rsidRDefault="000841BC" w:rsidP="004E43F3">
      <w:pPr>
        <w:jc w:val="center"/>
        <w:outlineLvl w:val="0"/>
        <w:rPr>
          <w:rFonts w:asciiTheme="minorHAnsi" w:hAnsiTheme="minorHAnsi" w:cs="Calibri"/>
          <w:b/>
          <w:color w:val="003366"/>
          <w:sz w:val="28"/>
          <w:szCs w:val="28"/>
          <w:lang w:val="en-GB"/>
        </w:rPr>
      </w:pPr>
      <w:r w:rsidRPr="007806A7">
        <w:rPr>
          <w:rFonts w:asciiTheme="minorHAnsi" w:hAnsiTheme="minorHAnsi" w:cs="Calibri"/>
          <w:b/>
          <w:bCs/>
          <w:color w:val="003366"/>
          <w:sz w:val="28"/>
          <w:szCs w:val="28"/>
          <w:lang w:val="en-GB"/>
        </w:rPr>
        <w:t>[project title]</w:t>
      </w:r>
    </w:p>
    <w:p w14:paraId="6A432A99" w14:textId="77777777" w:rsidR="00A54AFC" w:rsidRPr="007806A7" w:rsidRDefault="00A54AFC" w:rsidP="004A7F60">
      <w:pPr>
        <w:jc w:val="both"/>
        <w:rPr>
          <w:rFonts w:asciiTheme="minorHAnsi" w:hAnsiTheme="minorHAnsi" w:cs="Calibri"/>
          <w:color w:val="003366"/>
          <w:sz w:val="22"/>
          <w:lang w:val="en-GB"/>
        </w:rPr>
      </w:pPr>
    </w:p>
    <w:p w14:paraId="2DC615B6" w14:textId="5D0FD524" w:rsidR="00A54AFC" w:rsidRPr="007806A7" w:rsidRDefault="00A54AFC" w:rsidP="00FD1C47">
      <w:pPr>
        <w:numPr>
          <w:ilvl w:val="0"/>
          <w:numId w:val="1"/>
        </w:numPr>
        <w:spacing w:before="60" w:after="60"/>
        <w:ind w:left="284" w:hanging="284"/>
        <w:jc w:val="both"/>
        <w:rPr>
          <w:rFonts w:asciiTheme="minorHAnsi" w:hAnsiTheme="minorHAnsi" w:cs="Calibri"/>
          <w:color w:val="003366"/>
          <w:sz w:val="22"/>
          <w:lang w:val="en-GB"/>
        </w:rPr>
      </w:pPr>
      <w:r w:rsidRPr="007806A7">
        <w:rPr>
          <w:rFonts w:asciiTheme="minorHAnsi" w:hAnsiTheme="minorHAnsi" w:cs="Calibri"/>
          <w:color w:val="003366"/>
          <w:sz w:val="22"/>
          <w:lang w:val="en-GB"/>
        </w:rPr>
        <w:t>This report must be completed and signed by the</w:t>
      </w:r>
      <w:r w:rsidRPr="007806A7">
        <w:rPr>
          <w:rFonts w:asciiTheme="minorHAnsi" w:hAnsiTheme="minorHAnsi" w:cs="Calibri"/>
          <w:color w:val="003366"/>
          <w:sz w:val="22"/>
          <w:u w:val="single"/>
          <w:lang w:val="en-GB"/>
        </w:rPr>
        <w:t xml:space="preserve"> coordinator’s contact person</w:t>
      </w:r>
      <w:r w:rsidRPr="007806A7">
        <w:rPr>
          <w:rFonts w:asciiTheme="minorHAnsi" w:hAnsiTheme="minorHAnsi" w:cs="Calibri"/>
          <w:color w:val="003366"/>
          <w:sz w:val="22"/>
          <w:lang w:val="en-GB"/>
        </w:rPr>
        <w:t>.</w:t>
      </w:r>
    </w:p>
    <w:p w14:paraId="233BB0B3" w14:textId="77777777" w:rsidR="00A54AFC" w:rsidRPr="007806A7" w:rsidRDefault="001E10CD" w:rsidP="00FD1C47">
      <w:pPr>
        <w:numPr>
          <w:ilvl w:val="0"/>
          <w:numId w:val="1"/>
        </w:numPr>
        <w:spacing w:before="60" w:after="60"/>
        <w:ind w:left="284" w:hanging="284"/>
        <w:jc w:val="both"/>
        <w:rPr>
          <w:rFonts w:asciiTheme="minorHAnsi" w:hAnsiTheme="minorHAnsi" w:cs="Calibri"/>
          <w:color w:val="003366"/>
          <w:sz w:val="22"/>
          <w:lang w:val="en-GB"/>
        </w:rPr>
      </w:pPr>
      <w:r w:rsidRPr="007806A7">
        <w:rPr>
          <w:rFonts w:asciiTheme="minorHAnsi" w:hAnsiTheme="minorHAnsi" w:cs="Calibri"/>
          <w:color w:val="003366"/>
          <w:sz w:val="22"/>
          <w:lang w:val="en-GB"/>
        </w:rPr>
        <w:t>The information contained therein must correspond to the financial information contained in the financial report.</w:t>
      </w:r>
    </w:p>
    <w:p w14:paraId="43F684BD" w14:textId="77777777" w:rsidR="00A54AFC" w:rsidRPr="007806A7" w:rsidRDefault="00A54AFC" w:rsidP="00A95167">
      <w:pPr>
        <w:numPr>
          <w:ilvl w:val="0"/>
          <w:numId w:val="1"/>
        </w:numPr>
        <w:spacing w:before="60" w:after="60"/>
        <w:jc w:val="both"/>
        <w:rPr>
          <w:rFonts w:asciiTheme="minorHAnsi" w:hAnsiTheme="minorHAnsi" w:cs="Calibri"/>
          <w:color w:val="003366"/>
          <w:sz w:val="22"/>
          <w:lang w:val="en-GB"/>
        </w:rPr>
      </w:pPr>
      <w:r w:rsidRPr="007806A7">
        <w:rPr>
          <w:rFonts w:asciiTheme="minorHAnsi" w:hAnsiTheme="minorHAnsi" w:cs="Calibri"/>
          <w:color w:val="003366"/>
          <w:sz w:val="22"/>
          <w:lang w:val="en-GB"/>
        </w:rPr>
        <w:t>You can add any paragraphs you consider necessary.</w:t>
      </w:r>
    </w:p>
    <w:p w14:paraId="634F2BF6" w14:textId="77777777" w:rsidR="00A54AFC" w:rsidRPr="007806A7" w:rsidRDefault="00A54AFC" w:rsidP="00FD1C47">
      <w:pPr>
        <w:numPr>
          <w:ilvl w:val="0"/>
          <w:numId w:val="1"/>
        </w:numPr>
        <w:spacing w:before="60" w:after="60"/>
        <w:ind w:left="284" w:hanging="284"/>
        <w:jc w:val="both"/>
        <w:rPr>
          <w:rFonts w:asciiTheme="minorHAnsi" w:hAnsiTheme="minorHAnsi" w:cs="Calibri"/>
          <w:color w:val="003366"/>
          <w:sz w:val="22"/>
          <w:lang w:val="en-GB"/>
        </w:rPr>
      </w:pPr>
      <w:r w:rsidRPr="007806A7">
        <w:rPr>
          <w:rFonts w:asciiTheme="minorHAnsi" w:hAnsiTheme="minorHAnsi" w:cs="Calibri"/>
          <w:color w:val="003366"/>
          <w:sz w:val="22"/>
          <w:lang w:val="en-GB"/>
        </w:rPr>
        <w:t>The contracting authority shall reject reports which are incomplete or have not been correctly filled in.</w:t>
      </w:r>
    </w:p>
    <w:p w14:paraId="6F566C62" w14:textId="77777777" w:rsidR="00FF70F0" w:rsidRPr="007806A7" w:rsidRDefault="00FF70F0" w:rsidP="00FD1C47">
      <w:pPr>
        <w:numPr>
          <w:ilvl w:val="0"/>
          <w:numId w:val="1"/>
        </w:numPr>
        <w:spacing w:before="60" w:after="60"/>
        <w:ind w:left="284" w:hanging="284"/>
        <w:jc w:val="both"/>
        <w:rPr>
          <w:rFonts w:asciiTheme="minorHAnsi" w:hAnsiTheme="minorHAnsi" w:cs="Calibri"/>
          <w:color w:val="003366"/>
          <w:sz w:val="22"/>
          <w:lang w:val="en-GB"/>
        </w:rPr>
      </w:pPr>
      <w:r w:rsidRPr="007806A7">
        <w:rPr>
          <w:rFonts w:asciiTheme="minorHAnsi" w:hAnsiTheme="minorHAnsi" w:cs="Calibri"/>
          <w:color w:val="003366"/>
          <w:sz w:val="22"/>
          <w:lang w:val="en-GB"/>
        </w:rPr>
        <w:t>Answer all questions in order to cover the reference period, as specified in paragraph 1.6.</w:t>
      </w:r>
    </w:p>
    <w:p w14:paraId="6188DAA5" w14:textId="77777777" w:rsidR="00A95167" w:rsidRPr="007806A7" w:rsidRDefault="00A95167" w:rsidP="009D40C1">
      <w:pPr>
        <w:spacing w:before="60" w:after="60"/>
        <w:ind w:left="284"/>
        <w:jc w:val="both"/>
        <w:rPr>
          <w:rFonts w:asciiTheme="minorHAnsi" w:hAnsiTheme="minorHAnsi" w:cs="Calibri"/>
          <w:color w:val="003366"/>
          <w:sz w:val="22"/>
          <w:lang w:val="en-GB"/>
        </w:rPr>
      </w:pPr>
    </w:p>
    <w:p w14:paraId="5A38CD46" w14:textId="77777777" w:rsidR="00A95167" w:rsidRPr="007806A7" w:rsidRDefault="00A95167" w:rsidP="00B87903">
      <w:pPr>
        <w:rPr>
          <w:rFonts w:asciiTheme="minorHAnsi" w:hAnsiTheme="minorHAnsi" w:cs="Calibri"/>
          <w:b/>
          <w:i/>
          <w:color w:val="003366"/>
          <w:sz w:val="22"/>
          <w:lang w:val="en-GB"/>
        </w:rPr>
      </w:pPr>
      <w:r w:rsidRPr="007806A7">
        <w:rPr>
          <w:rFonts w:asciiTheme="minorHAnsi" w:hAnsiTheme="minorHAnsi" w:cs="Calibri"/>
          <w:b/>
          <w:bCs/>
          <w:i/>
          <w:iCs/>
          <w:color w:val="003366"/>
          <w:sz w:val="22"/>
          <w:lang w:val="en-GB"/>
        </w:rPr>
        <w:t>Table of Contents</w:t>
      </w:r>
    </w:p>
    <w:p w14:paraId="5027CE65" w14:textId="77777777" w:rsidR="00A95167" w:rsidRPr="007806A7" w:rsidRDefault="00A95167" w:rsidP="004A7F60">
      <w:pPr>
        <w:jc w:val="both"/>
        <w:rPr>
          <w:rFonts w:asciiTheme="minorHAnsi" w:hAnsiTheme="minorHAnsi" w:cs="Calibri"/>
          <w:b/>
          <w:i/>
          <w:color w:val="003366"/>
          <w:sz w:val="22"/>
          <w:lang w:val="en-GB"/>
        </w:rPr>
      </w:pPr>
    </w:p>
    <w:p w14:paraId="2225DBF9" w14:textId="77777777" w:rsidR="00A54AFC" w:rsidRPr="007806A7" w:rsidRDefault="00A95167" w:rsidP="004A7F60">
      <w:pPr>
        <w:jc w:val="both"/>
        <w:rPr>
          <w:rFonts w:asciiTheme="minorHAnsi" w:hAnsiTheme="minorHAnsi" w:cs="Calibri"/>
          <w:b/>
          <w:i/>
          <w:color w:val="003366"/>
          <w:sz w:val="22"/>
          <w:lang w:val="en-GB"/>
        </w:rPr>
      </w:pPr>
      <w:r w:rsidRPr="007806A7">
        <w:rPr>
          <w:rFonts w:asciiTheme="minorHAnsi" w:hAnsiTheme="minorHAnsi" w:cs="Calibri"/>
          <w:b/>
          <w:bCs/>
          <w:i/>
          <w:iCs/>
          <w:color w:val="003366"/>
          <w:sz w:val="22"/>
          <w:lang w:val="en-GB"/>
        </w:rPr>
        <w:t>List of acronyms used in the report</w:t>
      </w:r>
    </w:p>
    <w:p w14:paraId="2174ACC9" w14:textId="77777777" w:rsidR="00A95167" w:rsidRPr="007806A7" w:rsidRDefault="00A95167" w:rsidP="00B87903">
      <w:pPr>
        <w:rPr>
          <w:rFonts w:asciiTheme="minorHAnsi" w:hAnsiTheme="minorHAnsi" w:cs="Calibri"/>
          <w:color w:val="003366"/>
          <w:sz w:val="22"/>
          <w:lang w:val="en-GB"/>
        </w:rPr>
      </w:pPr>
    </w:p>
    <w:p w14:paraId="14155FE2" w14:textId="77777777" w:rsidR="001C56E5" w:rsidRPr="007806A7" w:rsidRDefault="00E0028F" w:rsidP="00B372CF">
      <w:pPr>
        <w:numPr>
          <w:ilvl w:val="0"/>
          <w:numId w:val="3"/>
        </w:numPr>
        <w:pBdr>
          <w:bottom w:val="single" w:sz="4" w:space="1" w:color="auto"/>
        </w:pBdr>
        <w:jc w:val="both"/>
        <w:rPr>
          <w:rFonts w:asciiTheme="minorHAnsi" w:hAnsiTheme="minorHAnsi" w:cs="Calibri"/>
          <w:b/>
          <w:color w:val="003366"/>
          <w:sz w:val="22"/>
        </w:rPr>
      </w:pPr>
      <w:r w:rsidRPr="007806A7">
        <w:rPr>
          <w:rFonts w:asciiTheme="minorHAnsi" w:hAnsiTheme="minorHAnsi" w:cs="Calibri"/>
          <w:b/>
          <w:bCs/>
          <w:color w:val="003366"/>
          <w:sz w:val="22"/>
          <w:lang w:val="en-GB"/>
        </w:rPr>
        <w:t>Description</w:t>
      </w:r>
    </w:p>
    <w:p w14:paraId="130C11CF" w14:textId="77777777" w:rsidR="00A54AFC" w:rsidRPr="007806A7" w:rsidRDefault="00A54AFC" w:rsidP="004E7349">
      <w:pPr>
        <w:numPr>
          <w:ilvl w:val="1"/>
          <w:numId w:val="3"/>
        </w:numPr>
        <w:tabs>
          <w:tab w:val="clear" w:pos="792"/>
          <w:tab w:val="num" w:pos="851"/>
        </w:tabs>
        <w:spacing w:before="24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lang w:val="en-GB"/>
        </w:rPr>
        <w:t xml:space="preserve">Name of </w:t>
      </w:r>
      <w:r w:rsidRPr="007806A7">
        <w:rPr>
          <w:rFonts w:asciiTheme="minorHAnsi" w:hAnsiTheme="minorHAnsi" w:cs="Calibri"/>
          <w:color w:val="003366"/>
          <w:sz w:val="22"/>
          <w:u w:val="single"/>
          <w:lang w:val="en-GB"/>
        </w:rPr>
        <w:t>grant contract coordinator</w:t>
      </w:r>
      <w:r w:rsidRPr="007806A7">
        <w:rPr>
          <w:rFonts w:asciiTheme="minorHAnsi" w:hAnsiTheme="minorHAnsi" w:cs="Calibri"/>
          <w:color w:val="003366"/>
          <w:sz w:val="22"/>
          <w:lang w:val="en-GB"/>
        </w:rPr>
        <w:t>:</w:t>
      </w:r>
    </w:p>
    <w:p w14:paraId="5113E839" w14:textId="77777777" w:rsidR="00A54AFC" w:rsidRPr="007806A7" w:rsidRDefault="00A54AFC"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lang w:val="en-GB"/>
        </w:rPr>
        <w:t xml:space="preserve">Name and role of </w:t>
      </w:r>
      <w:r w:rsidRPr="007806A7">
        <w:rPr>
          <w:rFonts w:asciiTheme="minorHAnsi" w:hAnsiTheme="minorHAnsi" w:cs="Calibri"/>
          <w:color w:val="003366"/>
          <w:sz w:val="22"/>
          <w:u w:val="single"/>
          <w:lang w:val="en-GB"/>
        </w:rPr>
        <w:t>contact person</w:t>
      </w:r>
      <w:r w:rsidRPr="007806A7">
        <w:rPr>
          <w:rFonts w:asciiTheme="minorHAnsi" w:hAnsiTheme="minorHAnsi" w:cs="Calibri"/>
          <w:color w:val="003366"/>
          <w:sz w:val="22"/>
          <w:lang w:val="en-GB"/>
        </w:rPr>
        <w:t>:</w:t>
      </w:r>
    </w:p>
    <w:p w14:paraId="03C0AB20" w14:textId="77777777" w:rsidR="001378E8" w:rsidRPr="007806A7" w:rsidRDefault="001378E8"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lang w:val="en-GB"/>
        </w:rPr>
        <w:t xml:space="preserve">Name of the action’s </w:t>
      </w:r>
      <w:r w:rsidRPr="007806A7">
        <w:rPr>
          <w:rFonts w:asciiTheme="minorHAnsi" w:hAnsiTheme="minorHAnsi" w:cs="Calibri"/>
          <w:color w:val="003366"/>
          <w:sz w:val="22"/>
          <w:u w:val="single"/>
          <w:lang w:val="en-GB"/>
        </w:rPr>
        <w:t>beneficiary(ies) and affiliated entity(ies)</w:t>
      </w:r>
      <w:r w:rsidRPr="007806A7">
        <w:rPr>
          <w:rFonts w:asciiTheme="minorHAnsi" w:hAnsiTheme="minorHAnsi" w:cs="Calibri"/>
          <w:color w:val="003366"/>
          <w:sz w:val="22"/>
          <w:lang w:val="en-GB"/>
        </w:rPr>
        <w:t>:</w:t>
      </w:r>
    </w:p>
    <w:p w14:paraId="1171AAFE" w14:textId="77777777" w:rsidR="00A54AFC" w:rsidRPr="007806A7" w:rsidRDefault="00A54AFC"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rPr>
      </w:pPr>
      <w:r w:rsidRPr="007806A7">
        <w:rPr>
          <w:rFonts w:asciiTheme="minorHAnsi" w:hAnsiTheme="minorHAnsi" w:cs="Calibri"/>
          <w:color w:val="003366"/>
          <w:sz w:val="22"/>
          <w:lang w:val="en-GB"/>
        </w:rPr>
        <w:t xml:space="preserve">Action </w:t>
      </w:r>
      <w:r w:rsidRPr="007806A7">
        <w:rPr>
          <w:rFonts w:asciiTheme="minorHAnsi" w:hAnsiTheme="minorHAnsi" w:cs="Calibri"/>
          <w:color w:val="003366"/>
          <w:sz w:val="22"/>
          <w:u w:val="single"/>
          <w:lang w:val="en-GB"/>
        </w:rPr>
        <w:t>name</w:t>
      </w:r>
      <w:r w:rsidRPr="007806A7">
        <w:rPr>
          <w:rFonts w:asciiTheme="minorHAnsi" w:hAnsiTheme="minorHAnsi" w:cs="Calibri"/>
          <w:color w:val="003366"/>
          <w:sz w:val="22"/>
          <w:lang w:val="en-GB"/>
        </w:rPr>
        <w:t>:</w:t>
      </w:r>
    </w:p>
    <w:p w14:paraId="50B986DF" w14:textId="77777777" w:rsidR="00A54AFC" w:rsidRPr="007806A7" w:rsidRDefault="00FF0849"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rPr>
      </w:pPr>
      <w:r w:rsidRPr="007806A7">
        <w:rPr>
          <w:rFonts w:asciiTheme="minorHAnsi" w:hAnsiTheme="minorHAnsi" w:cs="Calibri"/>
          <w:color w:val="003366"/>
          <w:sz w:val="22"/>
          <w:u w:val="single"/>
          <w:lang w:val="en-GB"/>
        </w:rPr>
        <w:t>Contract number:</w:t>
      </w:r>
    </w:p>
    <w:p w14:paraId="7878067B" w14:textId="73AD5477" w:rsidR="00A54AFC" w:rsidRPr="007806A7" w:rsidRDefault="00A54AFC"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lang w:val="en-GB"/>
        </w:rPr>
        <w:t>&lt;</w:t>
      </w:r>
      <w:r w:rsidR="00FE3415" w:rsidRPr="007806A7">
        <w:rPr>
          <w:rFonts w:asciiTheme="minorHAnsi" w:hAnsiTheme="minorHAnsi" w:cs="Calibri"/>
          <w:color w:val="003366"/>
          <w:sz w:val="22"/>
          <w:u w:val="single"/>
          <w:lang w:val="en-GB"/>
        </w:rPr>
        <w:t>Start</w:t>
      </w:r>
      <w:r w:rsidRPr="007806A7">
        <w:rPr>
          <w:rFonts w:asciiTheme="minorHAnsi" w:hAnsiTheme="minorHAnsi" w:cs="Calibri"/>
          <w:color w:val="003366"/>
          <w:sz w:val="22"/>
          <w:lang w:val="en-GB"/>
        </w:rPr>
        <w:t xml:space="preserve"> </w:t>
      </w:r>
      <w:r w:rsidR="00FE3415" w:rsidRPr="007806A7">
        <w:rPr>
          <w:rFonts w:asciiTheme="minorHAnsi" w:hAnsiTheme="minorHAnsi" w:cs="Calibri"/>
          <w:color w:val="003366"/>
          <w:sz w:val="22"/>
          <w:lang w:val="en-GB"/>
        </w:rPr>
        <w:t>and</w:t>
      </w:r>
      <w:r w:rsidRPr="007806A7">
        <w:rPr>
          <w:rFonts w:asciiTheme="minorHAnsi" w:hAnsiTheme="minorHAnsi" w:cs="Calibri"/>
          <w:color w:val="003366"/>
          <w:sz w:val="22"/>
          <w:lang w:val="en-GB"/>
        </w:rPr>
        <w:t xml:space="preserve"> </w:t>
      </w:r>
      <w:r w:rsidR="00FE3415" w:rsidRPr="007806A7">
        <w:rPr>
          <w:rFonts w:asciiTheme="minorHAnsi" w:hAnsiTheme="minorHAnsi" w:cs="Calibri"/>
          <w:color w:val="003366"/>
          <w:sz w:val="22"/>
          <w:u w:val="single"/>
          <w:lang w:val="en-GB"/>
        </w:rPr>
        <w:t>end date</w:t>
      </w:r>
      <w:r w:rsidRPr="007806A7">
        <w:rPr>
          <w:rFonts w:asciiTheme="minorHAnsi" w:hAnsiTheme="minorHAnsi" w:cs="Calibri"/>
          <w:color w:val="003366"/>
          <w:sz w:val="22"/>
          <w:lang w:val="en-GB"/>
        </w:rPr>
        <w:t xml:space="preserve"> </w:t>
      </w:r>
      <w:r w:rsidR="00FE3415" w:rsidRPr="007806A7">
        <w:rPr>
          <w:rFonts w:asciiTheme="minorHAnsi" w:hAnsiTheme="minorHAnsi" w:cs="Calibri"/>
          <w:color w:val="003366"/>
          <w:sz w:val="22"/>
          <w:lang w:val="en-GB"/>
        </w:rPr>
        <w:t>of the reference period</w:t>
      </w:r>
      <w:r w:rsidRPr="007806A7">
        <w:rPr>
          <w:rFonts w:asciiTheme="minorHAnsi" w:hAnsiTheme="minorHAnsi" w:cs="Calibri"/>
          <w:color w:val="003366"/>
          <w:lang w:val="en-GB"/>
        </w:rPr>
        <w:t>&gt;</w:t>
      </w:r>
    </w:p>
    <w:p w14:paraId="2F9D84FC" w14:textId="77777777" w:rsidR="00E0028F" w:rsidRPr="007806A7" w:rsidRDefault="00E0028F"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lang w:val="en-GB"/>
        </w:rPr>
        <w:t xml:space="preserve">Target </w:t>
      </w:r>
      <w:r w:rsidRPr="007806A7">
        <w:rPr>
          <w:rFonts w:asciiTheme="minorHAnsi" w:hAnsiTheme="minorHAnsi" w:cs="Calibri"/>
          <w:color w:val="003366"/>
          <w:sz w:val="22"/>
          <w:u w:val="single"/>
          <w:lang w:val="en-GB"/>
        </w:rPr>
        <w:t>country(ies)</w:t>
      </w:r>
      <w:r w:rsidRPr="007806A7">
        <w:rPr>
          <w:rFonts w:asciiTheme="minorHAnsi" w:hAnsiTheme="minorHAnsi" w:cs="Calibri"/>
          <w:color w:val="003366"/>
          <w:sz w:val="22"/>
          <w:lang w:val="en-GB"/>
        </w:rPr>
        <w:t xml:space="preserve"> or </w:t>
      </w:r>
      <w:r w:rsidRPr="007806A7">
        <w:rPr>
          <w:rFonts w:asciiTheme="minorHAnsi" w:hAnsiTheme="minorHAnsi" w:cs="Calibri"/>
          <w:color w:val="003366"/>
          <w:sz w:val="22"/>
          <w:u w:val="single"/>
          <w:lang w:val="en-GB"/>
        </w:rPr>
        <w:t>region(s):</w:t>
      </w:r>
    </w:p>
    <w:p w14:paraId="49038B64" w14:textId="77777777" w:rsidR="00E0028F" w:rsidRPr="007806A7" w:rsidRDefault="00E0028F"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u w:val="single"/>
          <w:lang w:val="en-GB"/>
        </w:rPr>
        <w:t>Final beneficiaries</w:t>
      </w:r>
      <w:r w:rsidRPr="007806A7">
        <w:rPr>
          <w:rFonts w:asciiTheme="minorHAnsi" w:hAnsiTheme="minorHAnsi" w:cs="Calibri"/>
          <w:color w:val="003366"/>
          <w:lang w:val="en-GB"/>
        </w:rPr>
        <w:t xml:space="preserve"> </w:t>
      </w:r>
      <w:r w:rsidRPr="007806A7">
        <w:rPr>
          <w:rFonts w:asciiTheme="minorHAnsi" w:hAnsiTheme="minorHAnsi" w:cs="Calibri"/>
          <w:color w:val="003366"/>
          <w:sz w:val="22"/>
          <w:lang w:val="en-GB"/>
        </w:rPr>
        <w:t xml:space="preserve">and/or </w:t>
      </w:r>
      <w:r w:rsidRPr="007806A7">
        <w:rPr>
          <w:rFonts w:asciiTheme="minorHAnsi" w:hAnsiTheme="minorHAnsi" w:cs="Calibri"/>
          <w:color w:val="003366"/>
          <w:sz w:val="22"/>
          <w:u w:val="single"/>
          <w:lang w:val="en-GB"/>
        </w:rPr>
        <w:t>target-groups</w:t>
      </w:r>
      <w:r w:rsidRPr="007806A7">
        <w:rPr>
          <w:rStyle w:val="Refdenotaderodap"/>
          <w:rFonts w:asciiTheme="minorHAnsi" w:hAnsiTheme="minorHAnsi" w:cs="Calibri"/>
          <w:color w:val="003366"/>
          <w:lang w:val="en-GB"/>
        </w:rPr>
        <w:footnoteReference w:id="1"/>
      </w:r>
      <w:r w:rsidRPr="007806A7">
        <w:rPr>
          <w:rFonts w:asciiTheme="minorHAnsi" w:hAnsiTheme="minorHAnsi" w:cs="Calibri"/>
          <w:color w:val="003366"/>
          <w:sz w:val="22"/>
          <w:lang w:val="en-GB"/>
        </w:rPr>
        <w:t xml:space="preserve"> (if different) (including the number of men and women):</w:t>
      </w:r>
    </w:p>
    <w:p w14:paraId="28075EFC" w14:textId="77777777" w:rsidR="00E0028F" w:rsidRPr="007806A7" w:rsidRDefault="00E0028F" w:rsidP="004E7349">
      <w:pPr>
        <w:numPr>
          <w:ilvl w:val="1"/>
          <w:numId w:val="3"/>
        </w:numPr>
        <w:tabs>
          <w:tab w:val="clear" w:pos="792"/>
          <w:tab w:val="num" w:pos="851"/>
        </w:tabs>
        <w:spacing w:before="120" w:after="120"/>
        <w:ind w:left="851" w:hanging="567"/>
        <w:jc w:val="both"/>
        <w:rPr>
          <w:rFonts w:asciiTheme="minorHAnsi" w:hAnsiTheme="minorHAnsi" w:cs="Calibri"/>
          <w:color w:val="003366"/>
          <w:sz w:val="22"/>
          <w:lang w:val="en-GB"/>
        </w:rPr>
      </w:pPr>
      <w:r w:rsidRPr="007806A7">
        <w:rPr>
          <w:rFonts w:asciiTheme="minorHAnsi" w:hAnsiTheme="minorHAnsi" w:cs="Calibri"/>
          <w:color w:val="003366"/>
          <w:sz w:val="22"/>
          <w:lang w:val="en-GB"/>
        </w:rPr>
        <w:t>Country(ies) where the activities shall be carried out (if different from 1.7):</w:t>
      </w:r>
    </w:p>
    <w:p w14:paraId="3DD3B35A" w14:textId="77777777" w:rsidR="004A7F60" w:rsidRPr="007806A7" w:rsidRDefault="00A12C3B" w:rsidP="00FD1C47">
      <w:pPr>
        <w:keepNext/>
        <w:keepLines/>
        <w:numPr>
          <w:ilvl w:val="0"/>
          <w:numId w:val="3"/>
        </w:numPr>
        <w:pBdr>
          <w:bottom w:val="single" w:sz="4" w:space="1" w:color="auto"/>
        </w:pBdr>
        <w:spacing w:after="120"/>
        <w:ind w:left="357" w:hanging="357"/>
        <w:jc w:val="both"/>
        <w:rPr>
          <w:rFonts w:asciiTheme="minorHAnsi" w:hAnsiTheme="minorHAnsi" w:cs="Calibri"/>
          <w:b/>
          <w:color w:val="003366"/>
          <w:sz w:val="22"/>
          <w:lang w:val="en-GB"/>
        </w:rPr>
      </w:pPr>
      <w:r w:rsidRPr="007806A7">
        <w:rPr>
          <w:rFonts w:asciiTheme="minorHAnsi" w:hAnsiTheme="minorHAnsi" w:cs="Calibri"/>
          <w:b/>
          <w:bCs/>
          <w:color w:val="003366"/>
          <w:sz w:val="22"/>
          <w:lang w:val="en-GB"/>
        </w:rPr>
        <w:lastRenderedPageBreak/>
        <w:t>Evaluation of the implementation of the action’s activities and its results</w:t>
      </w:r>
    </w:p>
    <w:p w14:paraId="7D945A4F" w14:textId="77777777" w:rsidR="00554A5F" w:rsidRPr="007806A7" w:rsidRDefault="00554A5F" w:rsidP="004E7349">
      <w:pPr>
        <w:pStyle w:val="Corpodetexto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4"/>
        <w:jc w:val="both"/>
        <w:rPr>
          <w:rFonts w:asciiTheme="minorHAnsi" w:hAnsiTheme="minorHAnsi" w:cs="Calibri"/>
          <w:b/>
          <w:i w:val="0"/>
          <w:iCs w:val="0"/>
          <w:color w:val="003366"/>
          <w:sz w:val="22"/>
        </w:rPr>
      </w:pPr>
      <w:r w:rsidRPr="007806A7">
        <w:rPr>
          <w:rFonts w:asciiTheme="minorHAnsi" w:hAnsiTheme="minorHAnsi" w:cs="Calibri"/>
          <w:b/>
          <w:bCs/>
          <w:i w:val="0"/>
          <w:iCs w:val="0"/>
          <w:color w:val="003366"/>
          <w:sz w:val="22"/>
          <w:lang w:val="en-GB"/>
        </w:rPr>
        <w:t>Action summary</w:t>
      </w:r>
    </w:p>
    <w:p w14:paraId="3F598801" w14:textId="77777777" w:rsidR="0044362C" w:rsidRPr="007806A7" w:rsidRDefault="00554A5F" w:rsidP="001A7978">
      <w:pPr>
        <w:pStyle w:val="Corpodetexto2"/>
        <w:keepNext/>
        <w:keepLines/>
        <w:pBdr>
          <w:top w:val="none" w:sz="0" w:space="0" w:color="auto"/>
          <w:left w:val="none" w:sz="0" w:space="0" w:color="auto"/>
          <w:bottom w:val="none" w:sz="0" w:space="0" w:color="auto"/>
          <w:right w:val="none" w:sz="0" w:space="0" w:color="auto"/>
        </w:pBdr>
        <w:spacing w:before="120" w:after="120"/>
        <w:ind w:left="851"/>
        <w:jc w:val="both"/>
        <w:rPr>
          <w:rFonts w:asciiTheme="minorHAnsi" w:hAnsiTheme="minorHAnsi" w:cs="Calibri"/>
          <w:i w:val="0"/>
          <w:iCs w:val="0"/>
          <w:color w:val="003366"/>
          <w:sz w:val="22"/>
          <w:lang w:val="en-GB"/>
        </w:rPr>
      </w:pPr>
      <w:r w:rsidRPr="007806A7">
        <w:rPr>
          <w:rFonts w:asciiTheme="minorHAnsi" w:hAnsiTheme="minorHAnsi" w:cs="Calibri"/>
          <w:i w:val="0"/>
          <w:iCs w:val="0"/>
          <w:color w:val="003366"/>
          <w:sz w:val="22"/>
          <w:lang w:val="en-GB"/>
        </w:rPr>
        <w:t>Provide an overview of the action’s implementation during the reporting period (maximum half a page). In the case of the final report, the overview shall cover the action’s entire implementation period.</w:t>
      </w:r>
    </w:p>
    <w:p w14:paraId="68C35937" w14:textId="77777777" w:rsidR="00D160DB" w:rsidRPr="007806A7" w:rsidRDefault="0000263A" w:rsidP="009D40C1">
      <w:pPr>
        <w:pStyle w:val="Corpodetexto2"/>
        <w:keepNext/>
        <w:keepLines/>
        <w:pBdr>
          <w:top w:val="none" w:sz="0" w:space="0" w:color="auto"/>
          <w:left w:val="none" w:sz="0" w:space="0" w:color="auto"/>
          <w:bottom w:val="none" w:sz="0" w:space="0" w:color="auto"/>
          <w:right w:val="none" w:sz="0" w:space="0" w:color="auto"/>
        </w:pBdr>
        <w:spacing w:before="120" w:after="120"/>
        <w:ind w:left="851"/>
        <w:jc w:val="both"/>
        <w:rPr>
          <w:rFonts w:asciiTheme="minorHAnsi" w:hAnsiTheme="minorHAnsi" w:cs="Calibri"/>
          <w:i w:val="0"/>
          <w:iCs w:val="0"/>
          <w:color w:val="003366"/>
          <w:sz w:val="22"/>
          <w:lang w:val="en-GB"/>
        </w:rPr>
      </w:pPr>
      <w:r w:rsidRPr="007806A7">
        <w:rPr>
          <w:rFonts w:asciiTheme="minorHAnsi" w:hAnsiTheme="minorHAnsi" w:cs="Calibri"/>
          <w:i w:val="0"/>
          <w:iCs w:val="0"/>
          <w:color w:val="003366"/>
          <w:sz w:val="22"/>
          <w:lang w:val="en-GB"/>
        </w:rPr>
        <w:t xml:space="preserve">With reference to the </w:t>
      </w:r>
      <w:r w:rsidRPr="007806A7">
        <w:rPr>
          <w:rFonts w:asciiTheme="minorHAnsi" w:hAnsiTheme="minorHAnsi" w:cs="Calibri"/>
          <w:i w:val="0"/>
          <w:iCs w:val="0"/>
          <w:color w:val="003366"/>
          <w:sz w:val="22"/>
          <w:u w:val="single"/>
          <w:lang w:val="en-GB"/>
        </w:rPr>
        <w:t>updated logical framework matrix</w:t>
      </w:r>
      <w:r w:rsidRPr="007806A7">
        <w:rPr>
          <w:rStyle w:val="Refdenotaderodap"/>
          <w:rFonts w:asciiTheme="minorHAnsi" w:hAnsiTheme="minorHAnsi" w:cs="Calibri"/>
          <w:i w:val="0"/>
          <w:iCs w:val="0"/>
          <w:color w:val="003366"/>
          <w:sz w:val="22"/>
          <w:u w:val="single"/>
          <w:lang w:val="en-GB"/>
        </w:rPr>
        <w:footnoteReference w:id="2"/>
      </w:r>
      <w:r w:rsidRPr="007806A7">
        <w:rPr>
          <w:rFonts w:asciiTheme="minorHAnsi" w:hAnsiTheme="minorHAnsi" w:cs="Calibri"/>
          <w:i w:val="0"/>
          <w:iCs w:val="0"/>
          <w:color w:val="003366"/>
          <w:sz w:val="22"/>
          <w:lang w:val="en-GB"/>
        </w:rPr>
        <w:t xml:space="preserve"> (see paragraph 2.3 below), describe and comment on the degree of achievement of the output(s), if this is relevant at this stage, as well as the probability of reaching the final goal(s) related to the action’s final output(s). </w:t>
      </w:r>
    </w:p>
    <w:p w14:paraId="29427E6E" w14:textId="77777777" w:rsidR="001A7978" w:rsidRPr="007806A7" w:rsidRDefault="00146AFD" w:rsidP="00146AFD">
      <w:pPr>
        <w:pStyle w:val="Corpodetexto2"/>
        <w:keepNext/>
        <w:keepLines/>
        <w:pBdr>
          <w:top w:val="none" w:sz="0" w:space="0" w:color="auto"/>
          <w:left w:val="none" w:sz="0" w:space="0" w:color="auto"/>
          <w:bottom w:val="none" w:sz="0" w:space="0" w:color="auto"/>
          <w:right w:val="none" w:sz="0" w:space="0" w:color="auto"/>
        </w:pBdr>
        <w:spacing w:before="120" w:after="120"/>
        <w:ind w:left="851"/>
        <w:jc w:val="both"/>
        <w:rPr>
          <w:rFonts w:asciiTheme="minorHAnsi" w:hAnsiTheme="minorHAnsi" w:cs="Calibri"/>
          <w:i w:val="0"/>
          <w:iCs w:val="0"/>
          <w:color w:val="003366"/>
          <w:sz w:val="22"/>
          <w:lang w:val="en-GB"/>
        </w:rPr>
      </w:pPr>
      <w:r w:rsidRPr="007806A7">
        <w:rPr>
          <w:rFonts w:asciiTheme="minorHAnsi" w:hAnsiTheme="minorHAnsi" w:cs="Calibri"/>
          <w:i w:val="0"/>
          <w:iCs w:val="0"/>
          <w:color w:val="003366"/>
          <w:sz w:val="22"/>
          <w:lang w:val="en-GB"/>
        </w:rPr>
        <w:t xml:space="preserve">Briefly explain whether changes should be, or have already been, made to the intervention logic and the logical framework matrix, and provide a justification for those changes (the full explanation should be provided in section 2.2 for the relevant item: outputs, products, activities). What is the likelihood of reaching final goal(s) in terms of future impact (specify). </w:t>
      </w:r>
    </w:p>
    <w:p w14:paraId="76F90791" w14:textId="77777777" w:rsidR="0019087E" w:rsidRPr="007806A7" w:rsidRDefault="0030215B" w:rsidP="001A7978">
      <w:pPr>
        <w:pStyle w:val="Corpodetexto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4"/>
        <w:jc w:val="both"/>
        <w:rPr>
          <w:rFonts w:asciiTheme="minorHAnsi" w:hAnsiTheme="minorHAnsi" w:cs="Calibri"/>
          <w:b/>
          <w:i w:val="0"/>
          <w:iCs w:val="0"/>
          <w:color w:val="003366"/>
          <w:sz w:val="22"/>
        </w:rPr>
      </w:pPr>
      <w:r w:rsidRPr="007806A7">
        <w:rPr>
          <w:rFonts w:asciiTheme="minorHAnsi" w:hAnsiTheme="minorHAnsi" w:cs="Calibri"/>
          <w:b/>
          <w:bCs/>
          <w:i w:val="0"/>
          <w:iCs w:val="0"/>
          <w:color w:val="003366"/>
          <w:sz w:val="22"/>
          <w:lang w:val="en-GB"/>
        </w:rPr>
        <w:t xml:space="preserve">Results and activities </w:t>
      </w:r>
    </w:p>
    <w:p w14:paraId="4AA43C10" w14:textId="77777777" w:rsidR="008173E8" w:rsidRPr="007806A7" w:rsidRDefault="008173E8" w:rsidP="009D40C1">
      <w:pPr>
        <w:spacing w:before="120" w:after="120"/>
        <w:ind w:left="851"/>
        <w:jc w:val="both"/>
        <w:rPr>
          <w:rFonts w:asciiTheme="minorHAnsi" w:hAnsiTheme="minorHAnsi" w:cs="Calibri"/>
          <w:iCs/>
          <w:color w:val="003366"/>
          <w:sz w:val="22"/>
        </w:rPr>
      </w:pPr>
      <w:r w:rsidRPr="007806A7">
        <w:rPr>
          <w:rFonts w:asciiTheme="minorHAnsi" w:hAnsiTheme="minorHAnsi" w:cs="Calibri"/>
          <w:color w:val="003366"/>
          <w:sz w:val="22"/>
          <w:lang w:val="en-GB"/>
        </w:rPr>
        <w:t>A. RESULTS</w:t>
      </w:r>
    </w:p>
    <w:p w14:paraId="19A10B5B" w14:textId="77777777" w:rsidR="00146AFD" w:rsidRPr="007806A7" w:rsidRDefault="00146AFD" w:rsidP="005B56E4">
      <w:pPr>
        <w:spacing w:before="120" w:after="120"/>
        <w:ind w:left="360"/>
        <w:jc w:val="both"/>
        <w:rPr>
          <w:rFonts w:asciiTheme="minorHAnsi" w:hAnsiTheme="minorHAnsi" w:cs="Calibri"/>
          <w:i/>
          <w:iCs/>
          <w:color w:val="003366"/>
          <w:sz w:val="22"/>
          <w:lang w:val="en-GB"/>
        </w:rPr>
      </w:pPr>
      <w:r w:rsidRPr="007806A7">
        <w:rPr>
          <w:rFonts w:asciiTheme="minorHAnsi" w:hAnsiTheme="minorHAnsi" w:cs="Calibri"/>
          <w:i/>
          <w:iCs/>
          <w:color w:val="003366"/>
          <w:sz w:val="22"/>
          <w:lang w:val="en-GB"/>
        </w:rPr>
        <w:t>The descriptive report must be based on the monitoring and evaluation system defined using the logical framework matrix as the starting point. Therefore, the descriptive report should be the starting point for all the indicators defined in the logical framework. Monitoring and/or evaluation reports relating to the implementation of the action must be used and mentioned in the descriptive reports.</w:t>
      </w:r>
    </w:p>
    <w:p w14:paraId="523D57DB" w14:textId="77777777" w:rsidR="00ED53B3" w:rsidRPr="007806A7" w:rsidRDefault="00ED53B3" w:rsidP="009D40C1">
      <w:pPr>
        <w:spacing w:before="120" w:after="120"/>
        <w:ind w:left="851"/>
        <w:jc w:val="both"/>
        <w:rPr>
          <w:rFonts w:asciiTheme="minorHAnsi" w:hAnsiTheme="minorHAnsi" w:cs="Calibri"/>
          <w:iCs/>
          <w:color w:val="003366"/>
          <w:sz w:val="22"/>
          <w:lang w:val="en-GB"/>
        </w:rPr>
      </w:pPr>
      <w:r w:rsidRPr="007806A7">
        <w:rPr>
          <w:rFonts w:asciiTheme="minorHAnsi" w:hAnsiTheme="minorHAnsi" w:cs="Calibri"/>
          <w:color w:val="003366"/>
          <w:sz w:val="22"/>
          <w:lang w:val="en-GB"/>
        </w:rPr>
        <w:t>How do you evaluate the action’s results so far? Include your observations on the performance and achievement of products, outputs and impacts, and indicate whether the action had unexpected positive or negative results.</w:t>
      </w:r>
    </w:p>
    <w:p w14:paraId="1660566F" w14:textId="77777777" w:rsidR="00146AFD" w:rsidRPr="007806A7" w:rsidRDefault="00146AFD" w:rsidP="00146AFD">
      <w:pPr>
        <w:spacing w:before="120" w:after="120"/>
        <w:ind w:left="851"/>
        <w:jc w:val="both"/>
        <w:rPr>
          <w:rFonts w:asciiTheme="minorHAnsi" w:hAnsiTheme="minorHAnsi" w:cs="Calibri"/>
          <w:color w:val="003366"/>
          <w:sz w:val="22"/>
          <w:szCs w:val="22"/>
          <w:lang w:val="en-GB"/>
        </w:rPr>
      </w:pPr>
      <w:r w:rsidRPr="007806A7">
        <w:rPr>
          <w:rFonts w:asciiTheme="minorHAnsi" w:hAnsiTheme="minorHAnsi" w:cs="Calibri"/>
          <w:color w:val="003366"/>
          <w:sz w:val="22"/>
          <w:lang w:val="en-GB"/>
        </w:rPr>
        <w:t>Explain how the action integrated cross-cutting issues such as the promotion of human rights, gender equality, democracy, good governance, children's rights, the rights of indigenous populations, environmental sustainability and the fight against HIV/AIDS (if there is a strong prevalence of the disease in the target country/region).</w:t>
      </w:r>
    </w:p>
    <w:p w14:paraId="08E0AD0E" w14:textId="77777777" w:rsidR="00A54AFC" w:rsidRPr="007806A7" w:rsidRDefault="00F309C4" w:rsidP="005D2391">
      <w:pPr>
        <w:pStyle w:val="Corpodetexto2"/>
        <w:keepNext/>
        <w:keepLines/>
        <w:pBdr>
          <w:top w:val="none" w:sz="0" w:space="0" w:color="auto"/>
          <w:left w:val="none" w:sz="0" w:space="0" w:color="auto"/>
          <w:bottom w:val="none" w:sz="0" w:space="0" w:color="auto"/>
          <w:right w:val="none" w:sz="0" w:space="0" w:color="auto"/>
        </w:pBdr>
        <w:spacing w:before="120" w:after="120"/>
        <w:ind w:left="851"/>
        <w:jc w:val="both"/>
        <w:rPr>
          <w:rFonts w:asciiTheme="minorHAnsi" w:hAnsiTheme="minorHAnsi" w:cs="Calibri"/>
          <w:i w:val="0"/>
          <w:iCs w:val="0"/>
          <w:color w:val="003366"/>
          <w:sz w:val="22"/>
          <w:lang w:val="en-GB"/>
        </w:rPr>
      </w:pPr>
      <w:r w:rsidRPr="007806A7">
        <w:rPr>
          <w:rFonts w:asciiTheme="minorHAnsi" w:hAnsiTheme="minorHAnsi" w:cs="Calibri"/>
          <w:i w:val="0"/>
          <w:iCs w:val="0"/>
          <w:color w:val="003366"/>
          <w:sz w:val="22"/>
          <w:lang w:val="en-GB"/>
        </w:rPr>
        <w:t>For the logical framework matrix (see paragraph 2.3 below), please provide comments on each level of results (product, outputs, impact), on the degree of achievement of all results based on the current value of the corresponding indicators, as well as all related activities performed during the reference period. In the case of the final report, the overview shall cover the action’s entire implementation period.</w:t>
      </w:r>
    </w:p>
    <w:p w14:paraId="2E5BA590" w14:textId="77777777" w:rsidR="00146AFD" w:rsidRPr="007806A7" w:rsidRDefault="00146AFD" w:rsidP="005B56E4">
      <w:pPr>
        <w:pStyle w:val="Corpodetexto2"/>
        <w:pBdr>
          <w:top w:val="none" w:sz="0" w:space="0" w:color="auto"/>
          <w:left w:val="none" w:sz="0" w:space="0" w:color="auto"/>
          <w:bottom w:val="none" w:sz="0" w:space="0" w:color="auto"/>
          <w:right w:val="none" w:sz="0" w:space="0" w:color="auto"/>
        </w:pBdr>
        <w:spacing w:before="120" w:after="120"/>
        <w:ind w:left="1134" w:hanging="283"/>
        <w:jc w:val="both"/>
        <w:rPr>
          <w:rFonts w:asciiTheme="minorHAnsi" w:hAnsiTheme="minorHAnsi" w:cs="Calibri"/>
          <w:i w:val="0"/>
          <w:color w:val="003366"/>
          <w:sz w:val="22"/>
          <w:szCs w:val="22"/>
          <w:lang w:val="en-GB"/>
        </w:rPr>
      </w:pPr>
      <w:r w:rsidRPr="007806A7">
        <w:rPr>
          <w:rFonts w:asciiTheme="minorHAnsi" w:hAnsiTheme="minorHAnsi" w:cs="Calibri"/>
          <w:i w:val="0"/>
          <w:iCs w:val="0"/>
          <w:color w:val="003366"/>
          <w:sz w:val="22"/>
          <w:lang w:val="en-GB"/>
        </w:rPr>
        <w:t xml:space="preserve">- </w:t>
      </w:r>
      <w:r w:rsidRPr="007806A7">
        <w:rPr>
          <w:rFonts w:asciiTheme="minorHAnsi" w:hAnsiTheme="minorHAnsi" w:cs="Calibri"/>
          <w:i w:val="0"/>
          <w:iCs w:val="0"/>
          <w:color w:val="003366"/>
          <w:sz w:val="22"/>
          <w:lang w:val="en-GB"/>
        </w:rPr>
        <w:tab/>
        <w:t>the degree of achievement based on the reference level, target and current value of the corresponding indicators, with reference to the assumptions and risks defined in the logical framework;</w:t>
      </w:r>
    </w:p>
    <w:p w14:paraId="0CEB56FD" w14:textId="77777777" w:rsidR="00146AFD" w:rsidRPr="007806A7" w:rsidRDefault="00146AFD" w:rsidP="005B56E4">
      <w:pPr>
        <w:pStyle w:val="Corpodetexto2"/>
        <w:pBdr>
          <w:top w:val="none" w:sz="0" w:space="0" w:color="auto"/>
          <w:left w:val="none" w:sz="0" w:space="0" w:color="auto"/>
          <w:bottom w:val="none" w:sz="0" w:space="0" w:color="auto"/>
          <w:right w:val="none" w:sz="0" w:space="0" w:color="auto"/>
        </w:pBdr>
        <w:spacing w:before="120" w:after="120"/>
        <w:ind w:left="1134" w:hanging="283"/>
        <w:jc w:val="both"/>
        <w:rPr>
          <w:rFonts w:asciiTheme="minorHAnsi" w:hAnsiTheme="minorHAnsi" w:cs="Calibri"/>
          <w:i w:val="0"/>
          <w:color w:val="003366"/>
          <w:sz w:val="22"/>
          <w:szCs w:val="22"/>
          <w:lang w:val="en-GB"/>
        </w:rPr>
      </w:pPr>
      <w:r w:rsidRPr="007806A7">
        <w:rPr>
          <w:rFonts w:asciiTheme="minorHAnsi" w:hAnsiTheme="minorHAnsi" w:cs="Calibri"/>
          <w:i w:val="0"/>
          <w:iCs w:val="0"/>
          <w:color w:val="003366"/>
          <w:sz w:val="22"/>
          <w:lang w:val="en-GB"/>
        </w:rPr>
        <w:lastRenderedPageBreak/>
        <w:t xml:space="preserve">- </w:t>
      </w:r>
      <w:r w:rsidRPr="007806A7">
        <w:rPr>
          <w:rFonts w:asciiTheme="minorHAnsi" w:hAnsiTheme="minorHAnsi" w:cs="Calibri"/>
          <w:i w:val="0"/>
          <w:iCs w:val="0"/>
          <w:color w:val="003366"/>
          <w:sz w:val="22"/>
          <w:lang w:val="en-GB"/>
        </w:rPr>
        <w:tab/>
        <w:t>the activities covered and performed. Activities should be linked to the corresponding products by means of clear numbering systems.</w:t>
      </w:r>
    </w:p>
    <w:p w14:paraId="3B74DAF0" w14:textId="77777777" w:rsidR="00146AFD" w:rsidRPr="007806A7" w:rsidRDefault="00146AFD" w:rsidP="005B56E4">
      <w:pPr>
        <w:rPr>
          <w:rFonts w:asciiTheme="minorHAnsi" w:hAnsiTheme="minorHAnsi" w:cs="Calibri"/>
          <w:iCs/>
          <w:color w:val="003366"/>
          <w:sz w:val="22"/>
          <w:szCs w:val="22"/>
          <w:lang w:val="en-GB"/>
        </w:rPr>
      </w:pPr>
      <w:r w:rsidRPr="007806A7">
        <w:rPr>
          <w:rFonts w:asciiTheme="minorHAnsi" w:hAnsiTheme="minorHAnsi" w:cs="Calibri"/>
          <w:color w:val="003366"/>
          <w:sz w:val="22"/>
          <w:lang w:val="en-GB"/>
        </w:rPr>
        <w:t>In the event of poor performance, please explain the reasons and corrective measures taken.</w:t>
      </w:r>
    </w:p>
    <w:p w14:paraId="0CFFF76B" w14:textId="77777777" w:rsidR="00146AFD" w:rsidRPr="007806A7" w:rsidRDefault="00146AFD" w:rsidP="004E7349">
      <w:pPr>
        <w:pStyle w:val="Corpodetexto2"/>
        <w:keepNext/>
        <w:keepLines/>
        <w:pBdr>
          <w:top w:val="none" w:sz="0" w:space="0" w:color="auto"/>
          <w:left w:val="none" w:sz="0" w:space="0" w:color="auto"/>
          <w:bottom w:val="none" w:sz="0" w:space="0" w:color="auto"/>
          <w:right w:val="none" w:sz="0" w:space="0" w:color="auto"/>
        </w:pBdr>
        <w:spacing w:before="120" w:after="120"/>
        <w:ind w:left="851"/>
        <w:jc w:val="both"/>
        <w:rPr>
          <w:rFonts w:asciiTheme="minorHAnsi" w:hAnsiTheme="minorHAnsi" w:cs="Calibri"/>
          <w:i w:val="0"/>
          <w:color w:val="003366"/>
          <w:sz w:val="22"/>
          <w:lang w:val="en-GB"/>
        </w:rPr>
      </w:pPr>
    </w:p>
    <w:p w14:paraId="52C36942" w14:textId="77777777" w:rsidR="00ED0980" w:rsidRPr="007806A7" w:rsidRDefault="00ED0980" w:rsidP="00251EF1">
      <w:pPr>
        <w:pStyle w:val="Corpodetexto2"/>
        <w:keepNext/>
        <w:keepLines/>
        <w:pBdr>
          <w:top w:val="none" w:sz="0" w:space="0" w:color="auto"/>
          <w:left w:val="none" w:sz="0" w:space="0" w:color="auto"/>
          <w:bottom w:val="none" w:sz="0" w:space="0" w:color="auto"/>
          <w:right w:val="none" w:sz="0" w:space="0" w:color="auto"/>
        </w:pBdr>
        <w:spacing w:before="120" w:after="120"/>
        <w:ind w:left="360" w:firstLine="360"/>
        <w:jc w:val="both"/>
        <w:rPr>
          <w:rFonts w:asciiTheme="minorHAnsi" w:hAnsiTheme="minorHAnsi" w:cs="Calibri"/>
          <w:b/>
          <w:i w:val="0"/>
          <w:color w:val="003366"/>
          <w:sz w:val="22"/>
          <w:lang w:val="en-GB"/>
        </w:rPr>
      </w:pPr>
      <w:r w:rsidRPr="007806A7">
        <w:rPr>
          <w:rFonts w:asciiTheme="minorHAnsi" w:hAnsiTheme="minorHAnsi" w:cs="Calibri"/>
          <w:b/>
          <w:bCs/>
          <w:i w:val="0"/>
          <w:iCs w:val="0"/>
          <w:color w:val="003366"/>
          <w:sz w:val="22"/>
          <w:lang w:val="en-GB"/>
        </w:rPr>
        <w:t>Output (O) - “&lt;Achievement designation &gt;”</w:t>
      </w:r>
    </w:p>
    <w:p w14:paraId="2DA9FB52" w14:textId="77777777" w:rsidR="00F309C4" w:rsidRPr="007806A7" w:rsidRDefault="00F309C4" w:rsidP="00251EF1">
      <w:pPr>
        <w:pStyle w:val="Corpodetexto2"/>
        <w:keepNext/>
        <w:keepLines/>
        <w:pBdr>
          <w:top w:val="none" w:sz="0" w:space="0" w:color="auto"/>
          <w:left w:val="none" w:sz="0" w:space="0" w:color="auto"/>
          <w:bottom w:val="none" w:sz="0" w:space="0" w:color="auto"/>
          <w:right w:val="none" w:sz="0" w:space="0" w:color="auto"/>
        </w:pBdr>
        <w:spacing w:before="120" w:after="120"/>
        <w:ind w:left="720"/>
        <w:jc w:val="both"/>
        <w:rPr>
          <w:rFonts w:asciiTheme="minorHAnsi" w:hAnsiTheme="minorHAnsi" w:cs="Calibri"/>
          <w:i w:val="0"/>
          <w:color w:val="003366"/>
          <w:sz w:val="22"/>
          <w:lang w:val="en-GB"/>
        </w:rPr>
      </w:pPr>
      <w:r w:rsidRPr="007806A7">
        <w:rPr>
          <w:rFonts w:asciiTheme="minorHAnsi" w:hAnsiTheme="minorHAnsi" w:cs="Calibri"/>
          <w:i w:val="0"/>
          <w:iCs w:val="0"/>
          <w:color w:val="003366"/>
          <w:sz w:val="22"/>
          <w:lang w:val="en-GB"/>
        </w:rPr>
        <w:t>&lt;comment on the current status of indicators related to the achievement and justify any changes, particularly in the case of shortcomings; please refer to the assumptions outlined in the logical framework&gt;</w:t>
      </w:r>
    </w:p>
    <w:p w14:paraId="6D1B334E" w14:textId="77777777" w:rsidR="00F309C4" w:rsidRPr="007806A7" w:rsidRDefault="00F309C4" w:rsidP="00251EF1">
      <w:pPr>
        <w:pStyle w:val="Corpodetexto2"/>
        <w:keepNext/>
        <w:keepLines/>
        <w:pBdr>
          <w:top w:val="none" w:sz="0" w:space="0" w:color="auto"/>
          <w:left w:val="none" w:sz="0" w:space="0" w:color="auto"/>
          <w:bottom w:val="none" w:sz="0" w:space="0" w:color="auto"/>
          <w:right w:val="none" w:sz="0" w:space="0" w:color="auto"/>
        </w:pBdr>
        <w:spacing w:before="120" w:after="120"/>
        <w:ind w:left="360"/>
        <w:jc w:val="both"/>
        <w:rPr>
          <w:rFonts w:asciiTheme="minorHAnsi" w:hAnsiTheme="minorHAnsi" w:cs="Calibri"/>
          <w:b/>
          <w:i w:val="0"/>
          <w:color w:val="003366"/>
          <w:sz w:val="22"/>
          <w:lang w:val="en-GB"/>
        </w:rPr>
      </w:pPr>
      <w:r w:rsidRPr="007806A7">
        <w:rPr>
          <w:i w:val="0"/>
          <w:iCs w:val="0"/>
          <w:lang w:val="en-GB"/>
        </w:rPr>
        <w:tab/>
      </w:r>
      <w:r w:rsidRPr="007806A7">
        <w:rPr>
          <w:rFonts w:asciiTheme="minorHAnsi" w:hAnsiTheme="minorHAnsi"/>
          <w:b/>
          <w:bCs/>
          <w:i w:val="0"/>
          <w:iCs w:val="0"/>
          <w:color w:val="003366"/>
          <w:sz w:val="22"/>
          <w:lang w:val="en-GB"/>
        </w:rPr>
        <w:t>(Possible) intermediate output 1 (iO 1) — “&lt;Interim Achievement Designation 1 &gt;”</w:t>
      </w:r>
    </w:p>
    <w:p w14:paraId="478C3238" w14:textId="77777777" w:rsidR="00A10ACA" w:rsidRPr="007806A7" w:rsidRDefault="00A10ACA" w:rsidP="00251EF1">
      <w:pPr>
        <w:pStyle w:val="Corpodetexto2"/>
        <w:keepNext/>
        <w:keepLines/>
        <w:pBdr>
          <w:top w:val="none" w:sz="0" w:space="0" w:color="auto"/>
          <w:left w:val="none" w:sz="0" w:space="0" w:color="auto"/>
          <w:bottom w:val="none" w:sz="0" w:space="0" w:color="auto"/>
          <w:right w:val="none" w:sz="0" w:space="0" w:color="auto"/>
        </w:pBdr>
        <w:spacing w:before="120" w:after="120"/>
        <w:ind w:left="360" w:firstLine="360"/>
        <w:jc w:val="both"/>
        <w:rPr>
          <w:rFonts w:asciiTheme="minorHAnsi" w:hAnsiTheme="minorHAnsi" w:cs="Calibri"/>
          <w:b/>
          <w:i w:val="0"/>
          <w:color w:val="003366"/>
          <w:sz w:val="22"/>
          <w:lang w:val="en-GB"/>
        </w:rPr>
      </w:pPr>
      <w:r w:rsidRPr="007806A7">
        <w:rPr>
          <w:rFonts w:asciiTheme="minorHAnsi" w:hAnsiTheme="minorHAnsi" w:cs="Calibri"/>
          <w:b/>
          <w:bCs/>
          <w:i w:val="0"/>
          <w:iCs w:val="0"/>
          <w:color w:val="003366"/>
          <w:sz w:val="22"/>
          <w:lang w:val="en-GB"/>
        </w:rPr>
        <w:t>(…)</w:t>
      </w:r>
    </w:p>
    <w:p w14:paraId="686F63FC" w14:textId="77777777" w:rsidR="00ED0980" w:rsidRPr="007806A7" w:rsidRDefault="00ED0980" w:rsidP="00251EF1">
      <w:pPr>
        <w:pStyle w:val="Corpodetexto2"/>
        <w:keepNext/>
        <w:keepLines/>
        <w:pBdr>
          <w:top w:val="none" w:sz="0" w:space="0" w:color="auto"/>
          <w:left w:val="none" w:sz="0" w:space="0" w:color="auto"/>
          <w:bottom w:val="none" w:sz="0" w:space="0" w:color="auto"/>
          <w:right w:val="none" w:sz="0" w:space="0" w:color="auto"/>
        </w:pBdr>
        <w:spacing w:before="120" w:after="120"/>
        <w:ind w:left="360" w:firstLine="360"/>
        <w:jc w:val="both"/>
        <w:rPr>
          <w:rFonts w:asciiTheme="minorHAnsi" w:hAnsiTheme="minorHAnsi" w:cs="Calibri"/>
          <w:b/>
          <w:i w:val="0"/>
          <w:color w:val="003366"/>
          <w:sz w:val="22"/>
          <w:lang w:val="en-GB"/>
        </w:rPr>
      </w:pPr>
      <w:r w:rsidRPr="007806A7">
        <w:rPr>
          <w:rFonts w:asciiTheme="minorHAnsi" w:hAnsiTheme="minorHAnsi" w:cs="Calibri"/>
          <w:b/>
          <w:bCs/>
          <w:i w:val="0"/>
          <w:iCs w:val="0"/>
          <w:color w:val="003366"/>
          <w:sz w:val="22"/>
          <w:lang w:val="en-GB"/>
        </w:rPr>
        <w:t xml:space="preserve">Product 1.1. (Re 1.1.) </w:t>
      </w:r>
    </w:p>
    <w:p w14:paraId="145BABFE" w14:textId="77777777" w:rsidR="00F309C4" w:rsidRPr="007806A7" w:rsidRDefault="00F309C4" w:rsidP="00251EF1">
      <w:pPr>
        <w:pStyle w:val="Corpodetexto2"/>
        <w:keepNext/>
        <w:keepLines/>
        <w:pBdr>
          <w:top w:val="none" w:sz="0" w:space="0" w:color="auto"/>
          <w:left w:val="none" w:sz="0" w:space="0" w:color="auto"/>
          <w:bottom w:val="none" w:sz="0" w:space="0" w:color="auto"/>
          <w:right w:val="none" w:sz="0" w:space="0" w:color="auto"/>
        </w:pBdr>
        <w:spacing w:before="120" w:after="120"/>
        <w:ind w:firstLine="720"/>
        <w:jc w:val="both"/>
        <w:rPr>
          <w:rFonts w:asciiTheme="minorHAnsi" w:hAnsiTheme="minorHAnsi" w:cs="Calibri"/>
          <w:b/>
          <w:i w:val="0"/>
          <w:color w:val="003366"/>
          <w:sz w:val="22"/>
          <w:lang w:val="en-GB"/>
        </w:rPr>
      </w:pPr>
      <w:r w:rsidRPr="007806A7">
        <w:rPr>
          <w:rFonts w:asciiTheme="minorHAnsi" w:hAnsiTheme="minorHAnsi" w:cs="Calibri"/>
          <w:b/>
          <w:bCs/>
          <w:i w:val="0"/>
          <w:iCs w:val="0"/>
          <w:color w:val="003366"/>
          <w:sz w:val="22"/>
          <w:lang w:val="en-GB"/>
        </w:rPr>
        <w:t>(…)</w:t>
      </w:r>
    </w:p>
    <w:p w14:paraId="1BE1E2E7" w14:textId="77777777" w:rsidR="00ED0980" w:rsidRPr="007806A7" w:rsidRDefault="0016432C" w:rsidP="00251EF1">
      <w:pPr>
        <w:pStyle w:val="Corpodetexto2"/>
        <w:keepNext/>
        <w:keepLines/>
        <w:pBdr>
          <w:top w:val="none" w:sz="0" w:space="0" w:color="auto"/>
          <w:left w:val="none" w:sz="0" w:space="0" w:color="auto"/>
          <w:bottom w:val="none" w:sz="0" w:space="0" w:color="auto"/>
          <w:right w:val="none" w:sz="0" w:space="0" w:color="auto"/>
        </w:pBdr>
        <w:spacing w:before="120" w:after="120"/>
        <w:ind w:left="720"/>
        <w:jc w:val="both"/>
        <w:rPr>
          <w:rFonts w:asciiTheme="minorHAnsi" w:hAnsiTheme="minorHAnsi" w:cs="Calibri"/>
          <w:i w:val="0"/>
          <w:color w:val="003366"/>
          <w:sz w:val="22"/>
          <w:lang w:val="en-GB"/>
        </w:rPr>
      </w:pPr>
      <w:r w:rsidRPr="007806A7">
        <w:rPr>
          <w:rFonts w:asciiTheme="minorHAnsi" w:hAnsiTheme="minorHAnsi" w:cs="Calibri"/>
          <w:i w:val="0"/>
          <w:iCs w:val="0"/>
          <w:color w:val="003366"/>
          <w:sz w:val="22"/>
          <w:lang w:val="en-GB"/>
        </w:rPr>
        <w:t>&lt;Taking into account the assessment of the results above, describe all topics and activities covered and carried out. &gt;</w:t>
      </w:r>
    </w:p>
    <w:p w14:paraId="43CA712A" w14:textId="77777777" w:rsidR="008173E8" w:rsidRPr="007806A7" w:rsidRDefault="008173E8" w:rsidP="00251EF1">
      <w:pPr>
        <w:spacing w:before="120" w:after="120"/>
        <w:jc w:val="both"/>
        <w:rPr>
          <w:rFonts w:asciiTheme="minorHAnsi" w:hAnsiTheme="minorHAnsi" w:cs="Calibri"/>
          <w:iCs/>
          <w:color w:val="003366"/>
          <w:sz w:val="22"/>
          <w:lang w:val="en-GB"/>
        </w:rPr>
      </w:pPr>
      <w:r w:rsidRPr="007806A7">
        <w:rPr>
          <w:lang w:val="en-GB"/>
        </w:rPr>
        <w:tab/>
      </w:r>
      <w:r w:rsidRPr="007806A7">
        <w:rPr>
          <w:rFonts w:asciiTheme="minorHAnsi" w:hAnsiTheme="minorHAnsi"/>
          <w:color w:val="003366"/>
          <w:sz w:val="22"/>
          <w:lang w:val="en-GB"/>
        </w:rPr>
        <w:t>B. ACTIVITIES</w:t>
      </w:r>
    </w:p>
    <w:p w14:paraId="48642968" w14:textId="77777777" w:rsidR="00F309C4" w:rsidRPr="007806A7" w:rsidRDefault="008173E8" w:rsidP="00251EF1">
      <w:pPr>
        <w:spacing w:before="120" w:after="120"/>
        <w:jc w:val="both"/>
        <w:rPr>
          <w:rFonts w:asciiTheme="minorHAnsi" w:hAnsiTheme="minorHAnsi" w:cs="Calibri"/>
          <w:b/>
          <w:color w:val="003366"/>
          <w:sz w:val="22"/>
          <w:lang w:val="en-GB"/>
        </w:rPr>
      </w:pPr>
      <w:r w:rsidRPr="007806A7">
        <w:rPr>
          <w:lang w:val="en-GB"/>
        </w:rPr>
        <w:tab/>
      </w:r>
      <w:r w:rsidRPr="007806A7">
        <w:rPr>
          <w:rFonts w:asciiTheme="minorHAnsi" w:hAnsiTheme="minorHAnsi"/>
          <w:b/>
          <w:bCs/>
          <w:color w:val="003366"/>
          <w:sz w:val="22"/>
          <w:lang w:val="en-GB"/>
        </w:rPr>
        <w:t xml:space="preserve">Activity 1.1.1. </w:t>
      </w:r>
    </w:p>
    <w:p w14:paraId="459549C1" w14:textId="77777777" w:rsidR="00F309C4" w:rsidRPr="007806A7" w:rsidRDefault="00F309C4" w:rsidP="00F309C4">
      <w:pPr>
        <w:pStyle w:val="Corpodetexto2"/>
        <w:pBdr>
          <w:top w:val="none" w:sz="0" w:space="0" w:color="auto"/>
          <w:left w:val="none" w:sz="0" w:space="0" w:color="auto"/>
          <w:bottom w:val="none" w:sz="0" w:space="0" w:color="auto"/>
          <w:right w:val="none" w:sz="0" w:space="0" w:color="auto"/>
        </w:pBdr>
        <w:spacing w:before="120" w:after="120"/>
        <w:ind w:left="720"/>
        <w:jc w:val="both"/>
        <w:rPr>
          <w:rFonts w:asciiTheme="minorHAnsi" w:hAnsiTheme="minorHAnsi" w:cs="Calibri"/>
          <w:i w:val="0"/>
          <w:color w:val="003366"/>
          <w:sz w:val="22"/>
          <w:lang w:val="en-GB"/>
        </w:rPr>
      </w:pPr>
      <w:r w:rsidRPr="007806A7">
        <w:rPr>
          <w:rFonts w:asciiTheme="minorHAnsi" w:hAnsiTheme="minorHAnsi" w:cs="Calibri"/>
          <w:i w:val="0"/>
          <w:iCs w:val="0"/>
          <w:color w:val="003366"/>
          <w:sz w:val="22"/>
          <w:lang w:val="en-GB"/>
        </w:rPr>
        <w:t>&lt;please explain any issues (e.g. delays, cancellations, postponement of activities) which may have arisen and how they were resolved&gt; (if applicable)</w:t>
      </w:r>
    </w:p>
    <w:p w14:paraId="0B3B5C30" w14:textId="77777777" w:rsidR="00F309C4" w:rsidRPr="007806A7" w:rsidRDefault="00F309C4" w:rsidP="00F309C4">
      <w:pPr>
        <w:spacing w:before="120" w:after="120"/>
        <w:ind w:left="720"/>
        <w:jc w:val="both"/>
        <w:rPr>
          <w:rFonts w:asciiTheme="minorHAnsi" w:hAnsiTheme="minorHAnsi" w:cs="Calibri"/>
          <w:color w:val="003366"/>
          <w:sz w:val="22"/>
          <w:lang w:val="en-GB"/>
        </w:rPr>
      </w:pPr>
      <w:r w:rsidRPr="007806A7">
        <w:rPr>
          <w:rFonts w:asciiTheme="minorHAnsi" w:hAnsiTheme="minorHAnsi" w:cs="Calibri"/>
          <w:color w:val="003366"/>
          <w:sz w:val="22"/>
          <w:lang w:val="en-GB"/>
        </w:rPr>
        <w:t>&lt;please indicate any risks that may have compromised the execution of some activities and explain how they were addressed&gt; (if applicable)</w:t>
      </w:r>
    </w:p>
    <w:p w14:paraId="7F4C6690" w14:textId="77777777" w:rsidR="00ED0980" w:rsidRPr="007806A7" w:rsidRDefault="00ED0980" w:rsidP="00251EF1">
      <w:pPr>
        <w:spacing w:before="120" w:after="120"/>
        <w:ind w:firstLine="720"/>
        <w:jc w:val="both"/>
        <w:rPr>
          <w:rFonts w:asciiTheme="minorHAnsi" w:hAnsiTheme="minorHAnsi" w:cs="Calibri"/>
          <w:b/>
          <w:color w:val="003366"/>
          <w:sz w:val="22"/>
        </w:rPr>
      </w:pPr>
      <w:r w:rsidRPr="007806A7">
        <w:rPr>
          <w:rFonts w:asciiTheme="minorHAnsi" w:hAnsiTheme="minorHAnsi" w:cs="Calibri"/>
          <w:b/>
          <w:bCs/>
          <w:color w:val="003366"/>
          <w:sz w:val="22"/>
          <w:lang w:val="en-GB"/>
        </w:rPr>
        <w:t xml:space="preserve">Activity 1.1.2. </w:t>
      </w:r>
    </w:p>
    <w:p w14:paraId="3107AD4E" w14:textId="77777777" w:rsidR="00ED0980" w:rsidRPr="007806A7" w:rsidRDefault="00172618" w:rsidP="00251EF1">
      <w:pPr>
        <w:spacing w:before="120" w:after="120"/>
        <w:ind w:firstLine="720"/>
        <w:jc w:val="both"/>
        <w:rPr>
          <w:rFonts w:asciiTheme="minorHAnsi" w:hAnsiTheme="minorHAnsi" w:cs="Calibri"/>
          <w:b/>
          <w:color w:val="003366"/>
          <w:sz w:val="22"/>
        </w:rPr>
      </w:pPr>
      <w:r w:rsidRPr="007806A7">
        <w:rPr>
          <w:rFonts w:asciiTheme="minorHAnsi" w:hAnsiTheme="minorHAnsi" w:cs="Calibri"/>
          <w:b/>
          <w:bCs/>
          <w:color w:val="003366"/>
          <w:sz w:val="22"/>
          <w:lang w:val="en-GB"/>
        </w:rPr>
        <w:t>&lt;…&gt;</w:t>
      </w:r>
    </w:p>
    <w:p w14:paraId="0E906115" w14:textId="77777777" w:rsidR="008242F2" w:rsidRPr="007806A7" w:rsidRDefault="008242F2" w:rsidP="001C6F08">
      <w:pPr>
        <w:numPr>
          <w:ilvl w:val="1"/>
          <w:numId w:val="3"/>
        </w:numPr>
        <w:tabs>
          <w:tab w:val="clear" w:pos="792"/>
          <w:tab w:val="num" w:pos="851"/>
        </w:tabs>
        <w:spacing w:before="120" w:after="120"/>
        <w:ind w:left="851" w:hanging="491"/>
        <w:jc w:val="both"/>
        <w:rPr>
          <w:rFonts w:asciiTheme="minorHAnsi" w:hAnsiTheme="minorHAnsi" w:cs="Calibri"/>
          <w:b/>
          <w:color w:val="003366"/>
          <w:sz w:val="22"/>
        </w:rPr>
      </w:pPr>
      <w:r w:rsidRPr="007806A7">
        <w:rPr>
          <w:rFonts w:asciiTheme="minorHAnsi" w:hAnsiTheme="minorHAnsi" w:cs="Calibri"/>
          <w:b/>
          <w:bCs/>
          <w:color w:val="003366"/>
          <w:sz w:val="22"/>
          <w:lang w:val="en-GB"/>
        </w:rPr>
        <w:t xml:space="preserve">Updated logical framework matrix  </w:t>
      </w:r>
    </w:p>
    <w:p w14:paraId="53E90AA4" w14:textId="77777777" w:rsidR="00127CBF" w:rsidRPr="007806A7" w:rsidRDefault="00127CBF" w:rsidP="00127CBF">
      <w:pPr>
        <w:spacing w:before="120" w:after="120"/>
        <w:jc w:val="both"/>
        <w:rPr>
          <w:rFonts w:asciiTheme="minorHAnsi" w:hAnsiTheme="minorHAnsi" w:cs="Calibri"/>
          <w:color w:val="003366"/>
          <w:sz w:val="22"/>
          <w:lang w:val="en-GB"/>
        </w:rPr>
      </w:pPr>
      <w:r w:rsidRPr="007806A7">
        <w:rPr>
          <w:rFonts w:asciiTheme="minorHAnsi" w:hAnsiTheme="minorHAnsi" w:cs="Calibri"/>
          <w:color w:val="003366"/>
          <w:sz w:val="22"/>
          <w:lang w:val="en-GB"/>
        </w:rPr>
        <w:t>The logical framework matrix should evolve over the lifetime of the action (that is, the projects): new rows may be added to include new activities, as well as new columns for interim goals (milestones), if relevant, and values shall be periodically updated in the column dedicated to reporting information (see ‘Current value’). The term ‘outputs’ refers to the action’s products, outputs and impact.</w:t>
      </w:r>
    </w:p>
    <w:p w14:paraId="2E4A0F45" w14:textId="77777777" w:rsidR="005D2391" w:rsidRPr="007806A7" w:rsidRDefault="00127CBF" w:rsidP="005B56E4">
      <w:pPr>
        <w:spacing w:before="120" w:after="120"/>
        <w:jc w:val="both"/>
        <w:rPr>
          <w:rFonts w:asciiTheme="minorHAnsi" w:hAnsiTheme="minorHAnsi" w:cs="Calibri"/>
          <w:color w:val="003366"/>
          <w:sz w:val="22"/>
          <w:lang w:val="en-GB"/>
        </w:rPr>
      </w:pPr>
      <w:r w:rsidRPr="007806A7">
        <w:rPr>
          <w:rFonts w:asciiTheme="minorHAnsi" w:hAnsiTheme="minorHAnsi" w:cs="Calibri"/>
          <w:color w:val="003366"/>
          <w:sz w:val="22"/>
          <w:lang w:val="en-GB"/>
        </w:rPr>
        <w:t>The logical framework may be revised if necessary (in accordance with the provisions of the general conditions).</w:t>
      </w:r>
    </w:p>
    <w:p w14:paraId="6A388DCD" w14:textId="77777777" w:rsidR="001E10CD" w:rsidRPr="007806A7" w:rsidRDefault="001E10CD" w:rsidP="005B56E4">
      <w:pPr>
        <w:spacing w:before="120" w:after="120"/>
        <w:jc w:val="both"/>
        <w:rPr>
          <w:rFonts w:asciiTheme="minorHAnsi" w:hAnsiTheme="minorHAnsi" w:cs="Calibri"/>
          <w:color w:val="003366"/>
          <w:sz w:val="22"/>
          <w:lang w:val="en-GB"/>
        </w:rPr>
        <w:sectPr w:rsidR="001E10CD" w:rsidRPr="007806A7" w:rsidSect="001178F3">
          <w:headerReference w:type="default" r:id="rId9"/>
          <w:footerReference w:type="default" r:id="rId10"/>
          <w:pgSz w:w="11907" w:h="16840" w:code="9"/>
          <w:pgMar w:top="1134" w:right="1418" w:bottom="1276" w:left="1418" w:header="720" w:footer="397" w:gutter="0"/>
          <w:cols w:space="720"/>
          <w:docGrid w:linePitch="326"/>
        </w:sectPr>
      </w:pPr>
    </w:p>
    <w:p w14:paraId="16A4D31B" w14:textId="77777777" w:rsidR="00127CBF" w:rsidRPr="007806A7" w:rsidRDefault="00127CBF" w:rsidP="005B56E4">
      <w:pPr>
        <w:spacing w:before="120" w:after="120"/>
        <w:jc w:val="both"/>
        <w:rPr>
          <w:rFonts w:asciiTheme="minorHAnsi" w:hAnsiTheme="minorHAnsi" w:cs="Calibri"/>
          <w:color w:val="003366"/>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62"/>
        <w:gridCol w:w="2123"/>
        <w:gridCol w:w="1858"/>
        <w:gridCol w:w="1413"/>
        <w:gridCol w:w="1574"/>
        <w:gridCol w:w="1767"/>
        <w:gridCol w:w="2319"/>
      </w:tblGrid>
      <w:tr w:rsidR="00BF3798" w:rsidRPr="007806A7" w14:paraId="5B4AEB3B" w14:textId="77777777" w:rsidTr="00F627F0">
        <w:trPr>
          <w:cantSplit/>
          <w:tblHeader/>
        </w:trPr>
        <w:tc>
          <w:tcPr>
            <w:tcW w:w="704" w:type="dxa"/>
            <w:tcBorders>
              <w:bottom w:val="single" w:sz="4" w:space="0" w:color="auto"/>
            </w:tcBorders>
            <w:shd w:val="clear" w:color="auto" w:fill="BFBFBF"/>
          </w:tcPr>
          <w:p w14:paraId="4C438049" w14:textId="77777777" w:rsidR="00127CBF" w:rsidRPr="007806A7" w:rsidRDefault="00127CBF" w:rsidP="005B26EA">
            <w:pPr>
              <w:rPr>
                <w:rFonts w:asciiTheme="minorHAnsi" w:hAnsiTheme="minorHAnsi" w:cs="Calibri"/>
                <w:i/>
                <w:color w:val="003366"/>
                <w:sz w:val="20"/>
                <w:lang w:val="en-GB"/>
              </w:rPr>
            </w:pPr>
          </w:p>
        </w:tc>
        <w:tc>
          <w:tcPr>
            <w:tcW w:w="2662" w:type="dxa"/>
            <w:tcBorders>
              <w:bottom w:val="single" w:sz="4" w:space="0" w:color="auto"/>
            </w:tcBorders>
            <w:shd w:val="clear" w:color="auto" w:fill="BFBFBF"/>
          </w:tcPr>
          <w:p w14:paraId="549D4350" w14:textId="77777777" w:rsidR="00127CBF" w:rsidRPr="007806A7" w:rsidRDefault="00127CBF" w:rsidP="005B26EA">
            <w:pPr>
              <w:jc w:val="center"/>
              <w:rPr>
                <w:rFonts w:asciiTheme="minorHAnsi" w:hAnsiTheme="minorHAnsi" w:cs="Calibri"/>
                <w:b/>
                <w:i/>
                <w:color w:val="003366"/>
                <w:sz w:val="20"/>
              </w:rPr>
            </w:pPr>
            <w:r w:rsidRPr="007806A7">
              <w:rPr>
                <w:rFonts w:asciiTheme="minorHAnsi" w:hAnsiTheme="minorHAnsi" w:cs="Calibri"/>
                <w:b/>
                <w:bCs/>
                <w:i/>
                <w:iCs/>
                <w:color w:val="003366"/>
                <w:sz w:val="20"/>
                <w:lang w:val="en-GB"/>
              </w:rPr>
              <w:t>Results chain</w:t>
            </w:r>
          </w:p>
        </w:tc>
        <w:tc>
          <w:tcPr>
            <w:tcW w:w="0" w:type="auto"/>
            <w:tcBorders>
              <w:bottom w:val="single" w:sz="4" w:space="0" w:color="auto"/>
            </w:tcBorders>
            <w:shd w:val="clear" w:color="auto" w:fill="BFBFBF"/>
          </w:tcPr>
          <w:p w14:paraId="302C4940" w14:textId="77777777" w:rsidR="00127CBF" w:rsidRPr="007806A7" w:rsidRDefault="00127CBF" w:rsidP="005B26EA">
            <w:pPr>
              <w:jc w:val="center"/>
              <w:rPr>
                <w:rFonts w:asciiTheme="minorHAnsi" w:hAnsiTheme="minorHAnsi" w:cs="Calibri"/>
                <w:b/>
                <w:i/>
                <w:color w:val="003366"/>
                <w:sz w:val="20"/>
              </w:rPr>
            </w:pPr>
            <w:r w:rsidRPr="007806A7">
              <w:rPr>
                <w:rFonts w:asciiTheme="minorHAnsi" w:hAnsiTheme="minorHAnsi" w:cs="Calibri"/>
                <w:b/>
                <w:bCs/>
                <w:i/>
                <w:iCs/>
                <w:color w:val="003366"/>
                <w:sz w:val="20"/>
                <w:lang w:val="en-GB"/>
              </w:rPr>
              <w:t>Indicator</w:t>
            </w:r>
          </w:p>
        </w:tc>
        <w:tc>
          <w:tcPr>
            <w:tcW w:w="0" w:type="auto"/>
            <w:tcBorders>
              <w:bottom w:val="single" w:sz="4" w:space="0" w:color="auto"/>
            </w:tcBorders>
            <w:shd w:val="clear" w:color="auto" w:fill="BFBFBF"/>
          </w:tcPr>
          <w:p w14:paraId="2E02F963"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 xml:space="preserve">Reference level </w:t>
            </w:r>
          </w:p>
          <w:p w14:paraId="43261C56"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(reference amount and year)</w:t>
            </w:r>
          </w:p>
        </w:tc>
        <w:tc>
          <w:tcPr>
            <w:tcW w:w="0" w:type="auto"/>
            <w:tcBorders>
              <w:bottom w:val="single" w:sz="4" w:space="0" w:color="auto"/>
            </w:tcBorders>
            <w:shd w:val="clear" w:color="auto" w:fill="BFBFBF"/>
          </w:tcPr>
          <w:p w14:paraId="2819F320"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Goal</w:t>
            </w:r>
          </w:p>
          <w:p w14:paraId="0690CAFA"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(reference amount and year)</w:t>
            </w:r>
          </w:p>
        </w:tc>
        <w:tc>
          <w:tcPr>
            <w:tcW w:w="0" w:type="auto"/>
            <w:tcBorders>
              <w:bottom w:val="single" w:sz="4" w:space="0" w:color="auto"/>
            </w:tcBorders>
            <w:shd w:val="clear" w:color="auto" w:fill="BFBFBF"/>
          </w:tcPr>
          <w:p w14:paraId="7BC77CB5"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Current amount*</w:t>
            </w:r>
          </w:p>
          <w:p w14:paraId="2F082C2F"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(reference year)</w:t>
            </w:r>
          </w:p>
          <w:p w14:paraId="6793C76F"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 to be included in interim and final reports)</w:t>
            </w:r>
          </w:p>
        </w:tc>
        <w:tc>
          <w:tcPr>
            <w:tcW w:w="0" w:type="auto"/>
            <w:tcBorders>
              <w:bottom w:val="single" w:sz="4" w:space="0" w:color="auto"/>
            </w:tcBorders>
            <w:shd w:val="clear" w:color="auto" w:fill="BFBFBF"/>
          </w:tcPr>
          <w:p w14:paraId="2B56EEA7" w14:textId="77777777" w:rsidR="00127CBF" w:rsidRPr="007806A7" w:rsidRDefault="00127CBF" w:rsidP="005B26EA">
            <w:pPr>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Source and means of verification</w:t>
            </w:r>
          </w:p>
        </w:tc>
        <w:tc>
          <w:tcPr>
            <w:tcW w:w="0" w:type="auto"/>
            <w:tcBorders>
              <w:bottom w:val="single" w:sz="4" w:space="0" w:color="auto"/>
            </w:tcBorders>
            <w:shd w:val="clear" w:color="auto" w:fill="BFBFBF"/>
          </w:tcPr>
          <w:p w14:paraId="410E43C6" w14:textId="77777777" w:rsidR="00127CBF" w:rsidRPr="007806A7" w:rsidRDefault="00127CBF" w:rsidP="005B26EA">
            <w:pPr>
              <w:jc w:val="center"/>
              <w:rPr>
                <w:rFonts w:asciiTheme="minorHAnsi" w:hAnsiTheme="minorHAnsi" w:cs="Calibri"/>
                <w:b/>
                <w:i/>
                <w:color w:val="003366"/>
                <w:sz w:val="20"/>
              </w:rPr>
            </w:pPr>
            <w:r w:rsidRPr="007806A7">
              <w:rPr>
                <w:rFonts w:asciiTheme="minorHAnsi" w:hAnsiTheme="minorHAnsi" w:cs="Calibri"/>
                <w:b/>
                <w:bCs/>
                <w:i/>
                <w:iCs/>
                <w:color w:val="003366"/>
                <w:sz w:val="20"/>
                <w:lang w:val="en-GB"/>
              </w:rPr>
              <w:t>Hypotheses</w:t>
            </w:r>
          </w:p>
        </w:tc>
      </w:tr>
      <w:tr w:rsidR="00BF3798" w:rsidRPr="007806A7" w14:paraId="5ED9D986" w14:textId="77777777" w:rsidTr="00F627F0">
        <w:trPr>
          <w:trHeight w:val="1409"/>
        </w:trPr>
        <w:tc>
          <w:tcPr>
            <w:tcW w:w="704" w:type="dxa"/>
            <w:textDirection w:val="btLr"/>
          </w:tcPr>
          <w:p w14:paraId="642F0A47" w14:textId="77777777" w:rsidR="00127CBF" w:rsidRPr="007806A7" w:rsidRDefault="00127CBF" w:rsidP="005B26EA">
            <w:pPr>
              <w:tabs>
                <w:tab w:val="left" w:pos="0"/>
                <w:tab w:val="left" w:pos="132"/>
              </w:tabs>
              <w:ind w:left="113" w:right="113"/>
              <w:jc w:val="center"/>
              <w:rPr>
                <w:rFonts w:asciiTheme="minorHAnsi" w:hAnsiTheme="minorHAnsi" w:cs="Calibri"/>
                <w:b/>
                <w:i/>
                <w:color w:val="003366"/>
                <w:sz w:val="20"/>
              </w:rPr>
            </w:pPr>
            <w:r w:rsidRPr="007806A7">
              <w:rPr>
                <w:rFonts w:asciiTheme="minorHAnsi" w:hAnsiTheme="minorHAnsi" w:cs="Calibri"/>
                <w:b/>
                <w:bCs/>
                <w:i/>
                <w:iCs/>
                <w:color w:val="003366"/>
                <w:sz w:val="20"/>
                <w:lang w:val="en-GB"/>
              </w:rPr>
              <w:t>Impact (Overall objective)</w:t>
            </w:r>
          </w:p>
        </w:tc>
        <w:tc>
          <w:tcPr>
            <w:tcW w:w="2662" w:type="dxa"/>
          </w:tcPr>
          <w:p w14:paraId="7BAA2972"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4A04EA95"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 xml:space="preserve">The broader and long-term change that the action shall contribute towards at national, regional or sectoral level, in the global political, social, economic and environmental context, as a result of the intervention of all actors and stakeholders. </w:t>
            </w:r>
          </w:p>
          <w:p w14:paraId="39A82CD2"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tc>
        <w:tc>
          <w:tcPr>
            <w:tcW w:w="0" w:type="auto"/>
          </w:tcPr>
          <w:p w14:paraId="03CC5434"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50C6EF2F"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 xml:space="preserve">Quantitative and/or qualitative variable which provides a simple and reliable method of measuring the progress of the corresponding result </w:t>
            </w:r>
          </w:p>
          <w:p w14:paraId="7AD2C2ED"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To be presented, if applicable, broken down by gender, age, urban/rural area, disability, etc.</w:t>
            </w:r>
          </w:p>
        </w:tc>
        <w:tc>
          <w:tcPr>
            <w:tcW w:w="0" w:type="auto"/>
          </w:tcPr>
          <w:p w14:paraId="028CEAAC"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7313839A"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The value of the indicator(s) before the intervention against which progress can be evaluated or comparisons made.</w:t>
            </w:r>
          </w:p>
          <w:p w14:paraId="4EAC90D9"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(Ideally, from the partner's strategy, if there is one)</w:t>
            </w:r>
          </w:p>
        </w:tc>
        <w:tc>
          <w:tcPr>
            <w:tcW w:w="0" w:type="auto"/>
          </w:tcPr>
          <w:p w14:paraId="4D3DC6F3"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56062441"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Final target value for the indicator(s).</w:t>
            </w:r>
          </w:p>
          <w:p w14:paraId="44A9B27F"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Ideally, from the partner's strategy, if there is one</w:t>
            </w:r>
          </w:p>
        </w:tc>
        <w:tc>
          <w:tcPr>
            <w:tcW w:w="0" w:type="auto"/>
          </w:tcPr>
          <w:p w14:paraId="3D3186A8"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3007B0AD"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The most recent available values for the indicator(s) at the time of report submission</w:t>
            </w:r>
          </w:p>
          <w:p w14:paraId="3211A7ED"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 to be included in interim and final reports)</w:t>
            </w:r>
          </w:p>
        </w:tc>
        <w:tc>
          <w:tcPr>
            <w:tcW w:w="0" w:type="auto"/>
          </w:tcPr>
          <w:p w14:paraId="6A640916" w14:textId="77777777" w:rsidR="00127CBF" w:rsidRPr="007806A7" w:rsidRDefault="00127CBF" w:rsidP="005B26EA">
            <w:pPr>
              <w:autoSpaceDE w:val="0"/>
              <w:autoSpaceDN w:val="0"/>
              <w:adjustRightInd w:val="0"/>
              <w:rPr>
                <w:rFonts w:asciiTheme="minorHAnsi" w:hAnsiTheme="minorHAnsi" w:cs="Calibri"/>
                <w:i/>
                <w:color w:val="003366"/>
                <w:sz w:val="20"/>
                <w:lang w:val="en-GB"/>
              </w:rPr>
            </w:pPr>
          </w:p>
          <w:p w14:paraId="1ABD709A"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Ideally, from the partner's strategy, if there is one</w:t>
            </w:r>
          </w:p>
        </w:tc>
        <w:tc>
          <w:tcPr>
            <w:tcW w:w="0" w:type="auto"/>
            <w:shd w:val="clear" w:color="auto" w:fill="D9D9D9"/>
          </w:tcPr>
          <w:p w14:paraId="70959517" w14:textId="77777777" w:rsidR="00127CBF" w:rsidRPr="007806A7" w:rsidRDefault="00127CBF" w:rsidP="005B26EA">
            <w:pPr>
              <w:ind w:left="34"/>
              <w:rPr>
                <w:rFonts w:asciiTheme="minorHAnsi" w:hAnsiTheme="minorHAnsi" w:cs="Calibri"/>
                <w:i/>
                <w:color w:val="003366"/>
                <w:sz w:val="20"/>
                <w:lang w:val="en-GB"/>
              </w:rPr>
            </w:pPr>
          </w:p>
          <w:p w14:paraId="358588B2" w14:textId="77777777" w:rsidR="00127CBF" w:rsidRPr="007806A7" w:rsidRDefault="00127CBF" w:rsidP="005B26EA">
            <w:pPr>
              <w:rPr>
                <w:rFonts w:asciiTheme="minorHAnsi" w:hAnsiTheme="minorHAnsi" w:cs="Calibri"/>
                <w:i/>
                <w:color w:val="003366"/>
                <w:sz w:val="20"/>
              </w:rPr>
            </w:pPr>
            <w:r w:rsidRPr="007806A7">
              <w:rPr>
                <w:rFonts w:asciiTheme="minorHAnsi" w:hAnsiTheme="minorHAnsi" w:cs="Calibri"/>
                <w:i/>
                <w:iCs/>
                <w:color w:val="003366"/>
                <w:sz w:val="20"/>
                <w:lang w:val="en-GB"/>
              </w:rPr>
              <w:t>Not applicable</w:t>
            </w:r>
          </w:p>
        </w:tc>
      </w:tr>
      <w:tr w:rsidR="00BF3798" w:rsidRPr="007806A7" w14:paraId="0F0750C3" w14:textId="77777777" w:rsidTr="00F627F0">
        <w:trPr>
          <w:trHeight w:val="699"/>
        </w:trPr>
        <w:tc>
          <w:tcPr>
            <w:tcW w:w="704" w:type="dxa"/>
            <w:tcBorders>
              <w:bottom w:val="single" w:sz="4" w:space="0" w:color="auto"/>
            </w:tcBorders>
            <w:shd w:val="clear" w:color="auto" w:fill="D9D9D9"/>
            <w:textDirection w:val="btLr"/>
          </w:tcPr>
          <w:p w14:paraId="667AC0BF" w14:textId="77777777" w:rsidR="00127CBF" w:rsidRPr="007806A7" w:rsidRDefault="00127CBF" w:rsidP="005B26EA">
            <w:pPr>
              <w:tabs>
                <w:tab w:val="left" w:pos="0"/>
                <w:tab w:val="left" w:pos="132"/>
              </w:tabs>
              <w:ind w:left="113" w:right="113" w:hanging="101"/>
              <w:jc w:val="center"/>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Output(s) (Specific objective(s))</w:t>
            </w:r>
          </w:p>
        </w:tc>
        <w:tc>
          <w:tcPr>
            <w:tcW w:w="2662" w:type="dxa"/>
            <w:tcBorders>
              <w:bottom w:val="single" w:sz="4" w:space="0" w:color="auto"/>
            </w:tcBorders>
            <w:shd w:val="clear" w:color="auto" w:fill="auto"/>
          </w:tcPr>
          <w:p w14:paraId="0E413BC7"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 xml:space="preserve">The main medium-term effect of the intervention, focusing on behavioural and institutional changes resulting from </w:t>
            </w:r>
            <w:r w:rsidRPr="007806A7">
              <w:rPr>
                <w:rFonts w:asciiTheme="minorHAnsi" w:hAnsiTheme="minorHAnsi" w:cs="Calibri"/>
                <w:i/>
                <w:iCs/>
                <w:color w:val="003366"/>
                <w:sz w:val="20"/>
                <w:u w:val="single"/>
                <w:lang w:val="en-GB"/>
              </w:rPr>
              <w:t>the action</w:t>
            </w:r>
          </w:p>
          <w:p w14:paraId="779EF358" w14:textId="77777777" w:rsidR="00127CBF" w:rsidRPr="007806A7" w:rsidRDefault="00127CBF" w:rsidP="005B26EA">
            <w:pPr>
              <w:pStyle w:val="Default"/>
              <w:rPr>
                <w:rFonts w:asciiTheme="minorHAnsi" w:hAnsiTheme="minorHAnsi" w:cs="Calibri"/>
                <w:i/>
                <w:color w:val="003366"/>
                <w:sz w:val="20"/>
                <w:szCs w:val="20"/>
                <w:lang w:val="en-GB"/>
              </w:rPr>
            </w:pPr>
            <w:r w:rsidRPr="007806A7">
              <w:rPr>
                <w:rFonts w:asciiTheme="minorHAnsi" w:hAnsiTheme="minorHAnsi" w:cs="Calibri"/>
                <w:i/>
                <w:iCs/>
                <w:color w:val="003366"/>
                <w:sz w:val="20"/>
                <w:lang w:val="en-GB"/>
              </w:rPr>
              <w:t xml:space="preserve"> (t is considered good practice to have only one specific objective, however, for large actions, other short-term outputs may be included here) </w:t>
            </w:r>
          </w:p>
        </w:tc>
        <w:tc>
          <w:tcPr>
            <w:tcW w:w="0" w:type="auto"/>
            <w:tcBorders>
              <w:bottom w:val="single" w:sz="4" w:space="0" w:color="auto"/>
            </w:tcBorders>
            <w:shd w:val="clear" w:color="auto" w:fill="auto"/>
          </w:tcPr>
          <w:p w14:paraId="27EA5DB2"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definition above) </w:t>
            </w:r>
          </w:p>
          <w:p w14:paraId="651950B3" w14:textId="77777777" w:rsidR="00127CBF" w:rsidRPr="007806A7" w:rsidRDefault="00127CBF" w:rsidP="005B26EA">
            <w:pPr>
              <w:autoSpaceDE w:val="0"/>
              <w:autoSpaceDN w:val="0"/>
              <w:adjustRightInd w:val="0"/>
              <w:rPr>
                <w:rFonts w:asciiTheme="minorHAnsi" w:hAnsiTheme="minorHAnsi" w:cs="Calibri"/>
                <w:i/>
                <w:color w:val="003366"/>
                <w:sz w:val="20"/>
              </w:rPr>
            </w:pPr>
          </w:p>
        </w:tc>
        <w:tc>
          <w:tcPr>
            <w:tcW w:w="0" w:type="auto"/>
            <w:tcBorders>
              <w:bottom w:val="single" w:sz="4" w:space="0" w:color="auto"/>
            </w:tcBorders>
            <w:shd w:val="clear" w:color="auto" w:fill="auto"/>
          </w:tcPr>
          <w:p w14:paraId="1739D778" w14:textId="77777777" w:rsidR="00127CBF" w:rsidRPr="007806A7" w:rsidRDefault="00127CBF" w:rsidP="005B26EA">
            <w:pPr>
              <w:rPr>
                <w:rFonts w:asciiTheme="minorHAnsi" w:hAnsiTheme="minorHAnsi" w:cs="Calibri"/>
                <w:i/>
                <w:color w:val="003366"/>
                <w:sz w:val="20"/>
                <w:lang w:val="en-GB"/>
              </w:rPr>
            </w:pPr>
            <w:r w:rsidRPr="007806A7">
              <w:rPr>
                <w:rFonts w:asciiTheme="minorHAnsi" w:hAnsiTheme="minorHAnsi" w:cs="Calibri"/>
                <w:i/>
                <w:iCs/>
                <w:color w:val="003366"/>
                <w:sz w:val="20"/>
                <w:lang w:val="en-GB"/>
              </w:rPr>
              <w:t>The value of the indicator(s) before the intervention against which progress can be evaluated or comparisons made.</w:t>
            </w:r>
          </w:p>
        </w:tc>
        <w:tc>
          <w:tcPr>
            <w:tcW w:w="0" w:type="auto"/>
            <w:tcBorders>
              <w:bottom w:val="single" w:sz="4" w:space="0" w:color="auto"/>
            </w:tcBorders>
            <w:shd w:val="clear" w:color="auto" w:fill="auto"/>
          </w:tcPr>
          <w:p w14:paraId="210BD469" w14:textId="77777777" w:rsidR="00127CBF" w:rsidRPr="007806A7" w:rsidRDefault="00127CBF" w:rsidP="005B26EA">
            <w:pPr>
              <w:rPr>
                <w:rFonts w:asciiTheme="minorHAnsi" w:hAnsiTheme="minorHAnsi" w:cs="Calibri"/>
                <w:i/>
                <w:color w:val="003366"/>
                <w:sz w:val="20"/>
                <w:lang w:val="en-GB"/>
              </w:rPr>
            </w:pPr>
            <w:r w:rsidRPr="007806A7">
              <w:rPr>
                <w:rFonts w:asciiTheme="minorHAnsi" w:hAnsiTheme="minorHAnsi" w:cs="Calibri"/>
                <w:i/>
                <w:iCs/>
                <w:color w:val="003366"/>
                <w:sz w:val="20"/>
                <w:lang w:val="en-GB"/>
              </w:rPr>
              <w:t>Final target value for the indicator(s).</w:t>
            </w:r>
          </w:p>
        </w:tc>
        <w:tc>
          <w:tcPr>
            <w:tcW w:w="0" w:type="auto"/>
            <w:tcBorders>
              <w:bottom w:val="single" w:sz="4" w:space="0" w:color="auto"/>
            </w:tcBorders>
          </w:tcPr>
          <w:p w14:paraId="5DE0945D"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0BA893EC" w14:textId="77777777" w:rsidR="00127CBF" w:rsidRPr="007806A7" w:rsidRDefault="00127CBF" w:rsidP="005B26EA">
            <w:pPr>
              <w:autoSpaceDE w:val="0"/>
              <w:autoSpaceDN w:val="0"/>
              <w:adjustRightInd w:val="0"/>
              <w:rPr>
                <w:rFonts w:asciiTheme="minorHAnsi" w:hAnsiTheme="minorHAnsi" w:cs="Calibri"/>
                <w:i/>
                <w:color w:val="003366"/>
                <w:sz w:val="20"/>
              </w:rPr>
            </w:pPr>
          </w:p>
        </w:tc>
        <w:tc>
          <w:tcPr>
            <w:tcW w:w="0" w:type="auto"/>
            <w:tcBorders>
              <w:bottom w:val="single" w:sz="4" w:space="0" w:color="auto"/>
            </w:tcBorders>
            <w:shd w:val="clear" w:color="auto" w:fill="auto"/>
          </w:tcPr>
          <w:p w14:paraId="5D3F79EF"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Sources of information and methods used for its collection and reporting (including who and when/how often).</w:t>
            </w:r>
          </w:p>
        </w:tc>
        <w:tc>
          <w:tcPr>
            <w:tcW w:w="0" w:type="auto"/>
            <w:shd w:val="clear" w:color="auto" w:fill="auto"/>
          </w:tcPr>
          <w:p w14:paraId="67359E50"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Factors that escape the control of project management likely to have repercussions on the impact/output(s) pair.</w:t>
            </w:r>
          </w:p>
        </w:tc>
      </w:tr>
      <w:tr w:rsidR="00BF3798" w:rsidRPr="007806A7" w14:paraId="0A8EDB95" w14:textId="77777777" w:rsidTr="00F627F0">
        <w:trPr>
          <w:trHeight w:val="2096"/>
        </w:trPr>
        <w:tc>
          <w:tcPr>
            <w:tcW w:w="704" w:type="dxa"/>
            <w:shd w:val="clear" w:color="auto" w:fill="D9D9D9"/>
            <w:textDirection w:val="btLr"/>
          </w:tcPr>
          <w:p w14:paraId="26B1F952" w14:textId="77777777" w:rsidR="00127CBF" w:rsidRPr="007806A7" w:rsidRDefault="00127CBF" w:rsidP="005B26EA">
            <w:pPr>
              <w:tabs>
                <w:tab w:val="left" w:pos="0"/>
                <w:tab w:val="left" w:pos="132"/>
              </w:tabs>
              <w:ind w:left="113" w:right="113" w:hanging="101"/>
              <w:jc w:val="center"/>
              <w:rPr>
                <w:rFonts w:asciiTheme="minorHAnsi" w:hAnsiTheme="minorHAnsi" w:cs="Calibri"/>
                <w:b/>
                <w:i/>
                <w:color w:val="003366"/>
                <w:sz w:val="20"/>
              </w:rPr>
            </w:pPr>
            <w:r w:rsidRPr="007806A7">
              <w:rPr>
                <w:rFonts w:asciiTheme="minorHAnsi" w:hAnsiTheme="minorHAnsi" w:cs="Calibri"/>
                <w:b/>
                <w:bCs/>
                <w:i/>
                <w:iCs/>
                <w:color w:val="003366"/>
                <w:sz w:val="20"/>
                <w:lang w:val="en-GB"/>
              </w:rPr>
              <w:t>Products</w:t>
            </w:r>
          </w:p>
        </w:tc>
        <w:tc>
          <w:tcPr>
            <w:tcW w:w="2662" w:type="dxa"/>
            <w:shd w:val="clear" w:color="auto" w:fill="FFFFFF"/>
          </w:tcPr>
          <w:p w14:paraId="14B68646"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 xml:space="preserve">Direct/tangible products (infrastructures, goods and services) resulting/arising from the intervention </w:t>
            </w:r>
          </w:p>
          <w:p w14:paraId="3949E9D8" w14:textId="77777777" w:rsidR="00127CBF" w:rsidRPr="007806A7" w:rsidRDefault="00127CBF" w:rsidP="005B26EA">
            <w:pPr>
              <w:autoSpaceDE w:val="0"/>
              <w:autoSpaceDN w:val="0"/>
              <w:adjustRightInd w:val="0"/>
              <w:rPr>
                <w:rFonts w:asciiTheme="minorHAnsi" w:hAnsiTheme="minorHAnsi" w:cs="Calibri"/>
                <w:i/>
                <w:strike/>
                <w:color w:val="003366"/>
                <w:sz w:val="20"/>
                <w:lang w:val="en-GB"/>
              </w:rPr>
            </w:pPr>
            <w:r w:rsidRPr="007806A7">
              <w:rPr>
                <w:rFonts w:asciiTheme="minorHAnsi" w:hAnsiTheme="minorHAnsi" w:cs="Calibri"/>
                <w:i/>
                <w:iCs/>
                <w:color w:val="003366"/>
                <w:sz w:val="20"/>
                <w:lang w:val="en-GB"/>
              </w:rPr>
              <w:t>(*In principle, products should be linked to the corresponding outputs by means of clear numbering)</w:t>
            </w:r>
          </w:p>
        </w:tc>
        <w:tc>
          <w:tcPr>
            <w:tcW w:w="0" w:type="auto"/>
            <w:shd w:val="clear" w:color="auto" w:fill="FFFFFF"/>
          </w:tcPr>
          <w:p w14:paraId="639CE912"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15A63D12" w14:textId="77777777" w:rsidR="00127CBF" w:rsidRPr="007806A7" w:rsidRDefault="00127CBF" w:rsidP="005B26EA">
            <w:pPr>
              <w:autoSpaceDE w:val="0"/>
              <w:autoSpaceDN w:val="0"/>
              <w:adjustRightInd w:val="0"/>
              <w:rPr>
                <w:rFonts w:asciiTheme="minorHAnsi" w:hAnsiTheme="minorHAnsi" w:cs="Calibri"/>
                <w:i/>
                <w:color w:val="003366"/>
                <w:sz w:val="20"/>
              </w:rPr>
            </w:pPr>
          </w:p>
        </w:tc>
        <w:tc>
          <w:tcPr>
            <w:tcW w:w="0" w:type="auto"/>
            <w:shd w:val="clear" w:color="auto" w:fill="FFFFFF"/>
          </w:tcPr>
          <w:p w14:paraId="258193BD"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770D75F9" w14:textId="77777777" w:rsidR="00127CBF" w:rsidRPr="007806A7" w:rsidRDefault="00127CBF" w:rsidP="005B26EA">
            <w:pPr>
              <w:rPr>
                <w:rFonts w:asciiTheme="minorHAnsi" w:hAnsiTheme="minorHAnsi" w:cs="Calibri"/>
                <w:i/>
                <w:color w:val="003366"/>
                <w:sz w:val="20"/>
              </w:rPr>
            </w:pPr>
          </w:p>
        </w:tc>
        <w:tc>
          <w:tcPr>
            <w:tcW w:w="0" w:type="auto"/>
            <w:shd w:val="clear" w:color="auto" w:fill="FFFFFF"/>
          </w:tcPr>
          <w:p w14:paraId="5A73DA20"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2983E374" w14:textId="77777777" w:rsidR="00127CBF" w:rsidRPr="007806A7" w:rsidRDefault="00127CBF" w:rsidP="005B26EA">
            <w:pPr>
              <w:rPr>
                <w:rFonts w:asciiTheme="minorHAnsi" w:hAnsiTheme="minorHAnsi" w:cs="Calibri"/>
                <w:i/>
                <w:color w:val="003366"/>
                <w:sz w:val="20"/>
              </w:rPr>
            </w:pPr>
          </w:p>
        </w:tc>
        <w:tc>
          <w:tcPr>
            <w:tcW w:w="0" w:type="auto"/>
            <w:shd w:val="clear" w:color="auto" w:fill="FFFFFF"/>
          </w:tcPr>
          <w:p w14:paraId="43B9AD36"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4536C2D0" w14:textId="77777777" w:rsidR="00127CBF" w:rsidRPr="007806A7" w:rsidRDefault="00127CBF" w:rsidP="005B26EA">
            <w:pPr>
              <w:rPr>
                <w:rFonts w:asciiTheme="minorHAnsi" w:hAnsiTheme="minorHAnsi" w:cs="Calibri"/>
                <w:i/>
                <w:color w:val="003366"/>
                <w:sz w:val="20"/>
              </w:rPr>
            </w:pPr>
          </w:p>
        </w:tc>
        <w:tc>
          <w:tcPr>
            <w:tcW w:w="0" w:type="auto"/>
            <w:shd w:val="clear" w:color="auto" w:fill="FFFFFF"/>
          </w:tcPr>
          <w:p w14:paraId="60DC895E" w14:textId="77777777" w:rsidR="00127CBF" w:rsidRPr="007806A7" w:rsidRDefault="00127CBF" w:rsidP="005B26EA">
            <w:pPr>
              <w:autoSpaceDE w:val="0"/>
              <w:autoSpaceDN w:val="0"/>
              <w:adjustRightInd w:val="0"/>
              <w:rPr>
                <w:rFonts w:asciiTheme="minorHAnsi" w:hAnsiTheme="minorHAnsi" w:cs="Calibri"/>
                <w:i/>
                <w:color w:val="003366"/>
                <w:sz w:val="20"/>
              </w:rPr>
            </w:pPr>
            <w:r w:rsidRPr="007806A7">
              <w:rPr>
                <w:rFonts w:asciiTheme="minorHAnsi" w:hAnsiTheme="minorHAnsi" w:cs="Calibri"/>
                <w:i/>
                <w:iCs/>
                <w:color w:val="003366"/>
                <w:sz w:val="20"/>
                <w:lang w:val="en-GB"/>
              </w:rPr>
              <w:t xml:space="preserve">(see above) </w:t>
            </w:r>
          </w:p>
          <w:p w14:paraId="078EB2E5" w14:textId="77777777" w:rsidR="00127CBF" w:rsidRPr="007806A7" w:rsidRDefault="00127CBF" w:rsidP="005B26EA">
            <w:pPr>
              <w:rPr>
                <w:rFonts w:asciiTheme="minorHAnsi" w:hAnsiTheme="minorHAnsi" w:cs="Calibri"/>
                <w:i/>
                <w:color w:val="003366"/>
                <w:sz w:val="20"/>
              </w:rPr>
            </w:pPr>
          </w:p>
        </w:tc>
        <w:tc>
          <w:tcPr>
            <w:tcW w:w="0" w:type="auto"/>
            <w:shd w:val="clear" w:color="auto" w:fill="auto"/>
          </w:tcPr>
          <w:p w14:paraId="0871A335"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Factors that escape the control of project management likely to have repercussions on the output(s)/products pair.</w:t>
            </w:r>
          </w:p>
        </w:tc>
      </w:tr>
    </w:tbl>
    <w:p w14:paraId="258AA6DE" w14:textId="77777777" w:rsidR="00127CBF" w:rsidRPr="007806A7" w:rsidRDefault="00127CBF" w:rsidP="005B56E4">
      <w:pPr>
        <w:spacing w:before="120" w:after="120"/>
        <w:jc w:val="both"/>
        <w:rPr>
          <w:rFonts w:asciiTheme="minorHAnsi" w:hAnsiTheme="minorHAnsi" w:cs="Calibri"/>
          <w:color w:val="003366"/>
          <w:sz w:val="22"/>
          <w:lang w:val="en-GB"/>
        </w:rPr>
      </w:pPr>
    </w:p>
    <w:p w14:paraId="53304DEA" w14:textId="77777777" w:rsidR="00127CBF" w:rsidRPr="007806A7" w:rsidRDefault="00127CBF" w:rsidP="005B56E4">
      <w:pPr>
        <w:numPr>
          <w:ilvl w:val="1"/>
          <w:numId w:val="3"/>
        </w:numPr>
        <w:tabs>
          <w:tab w:val="clear" w:pos="792"/>
          <w:tab w:val="num" w:pos="851"/>
        </w:tabs>
        <w:spacing w:before="120" w:after="120"/>
        <w:ind w:left="851" w:hanging="491"/>
        <w:jc w:val="both"/>
        <w:rPr>
          <w:rFonts w:asciiTheme="minorHAnsi" w:hAnsiTheme="minorHAnsi" w:cs="Calibri"/>
          <w:b/>
          <w:color w:val="003366"/>
          <w:sz w:val="22"/>
        </w:rPr>
      </w:pPr>
      <w:r w:rsidRPr="007806A7">
        <w:rPr>
          <w:rFonts w:asciiTheme="minorHAnsi" w:hAnsiTheme="minorHAnsi" w:cs="Calibri"/>
          <w:b/>
          <w:bCs/>
          <w:color w:val="003366"/>
          <w:sz w:val="22"/>
          <w:lang w:val="en-GB"/>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9676"/>
        <w:gridCol w:w="1722"/>
      </w:tblGrid>
      <w:tr w:rsidR="00BF3798" w:rsidRPr="007806A7" w14:paraId="3D3AAF40" w14:textId="77777777" w:rsidTr="005B26EA">
        <w:trPr>
          <w:cantSplit/>
          <w:trHeight w:val="558"/>
        </w:trPr>
        <w:tc>
          <w:tcPr>
            <w:tcW w:w="1077" w:type="pct"/>
            <w:shd w:val="clear" w:color="auto" w:fill="FFFFFF"/>
          </w:tcPr>
          <w:p w14:paraId="7F29FDD8" w14:textId="77777777" w:rsidR="00127CBF" w:rsidRPr="007806A7" w:rsidRDefault="00127CBF" w:rsidP="005B26EA">
            <w:pPr>
              <w:rPr>
                <w:rFonts w:asciiTheme="minorHAnsi" w:hAnsiTheme="minorHAnsi" w:cs="Calibri"/>
                <w:i/>
                <w:iCs/>
                <w:strike/>
                <w:color w:val="003366"/>
                <w:sz w:val="20"/>
                <w:lang w:val="en-GB"/>
              </w:rPr>
            </w:pPr>
            <w:r w:rsidRPr="007806A7">
              <w:rPr>
                <w:rFonts w:asciiTheme="minorHAnsi" w:hAnsiTheme="minorHAnsi" w:cs="Calibri"/>
                <w:i/>
                <w:iCs/>
                <w:color w:val="003366"/>
                <w:sz w:val="20"/>
                <w:lang w:val="en-GB"/>
              </w:rPr>
              <w:t xml:space="preserve">What are the main activities to be carried out to achieve the intended products? </w:t>
            </w:r>
          </w:p>
          <w:p w14:paraId="08FC40A2" w14:textId="77777777" w:rsidR="00127CBF" w:rsidRPr="007806A7" w:rsidRDefault="00127CBF" w:rsidP="005B26EA">
            <w:pPr>
              <w:rPr>
                <w:rFonts w:asciiTheme="minorHAnsi" w:hAnsiTheme="minorHAnsi" w:cs="Calibri"/>
                <w:i/>
                <w:strike/>
                <w:color w:val="003366"/>
                <w:sz w:val="20"/>
                <w:lang w:val="en-GB"/>
              </w:rPr>
            </w:pPr>
          </w:p>
          <w:p w14:paraId="50482F63" w14:textId="77777777" w:rsidR="00127CBF" w:rsidRPr="007806A7" w:rsidRDefault="00127CBF" w:rsidP="005B26EA">
            <w:pPr>
              <w:rPr>
                <w:rFonts w:asciiTheme="minorHAnsi" w:hAnsiTheme="minorHAnsi" w:cs="Calibri"/>
                <w:i/>
                <w:color w:val="003366"/>
                <w:sz w:val="20"/>
                <w:lang w:val="en-GB"/>
              </w:rPr>
            </w:pPr>
            <w:r w:rsidRPr="007806A7">
              <w:rPr>
                <w:rFonts w:asciiTheme="minorHAnsi" w:hAnsiTheme="minorHAnsi" w:cs="Calibri"/>
                <w:i/>
                <w:iCs/>
                <w:color w:val="003366"/>
                <w:sz w:val="20"/>
                <w:lang w:val="en-GB"/>
              </w:rPr>
              <w:t>(*Activities must be linked to the corresponding products through clear numbering mechanisms)</w:t>
            </w:r>
          </w:p>
        </w:tc>
        <w:tc>
          <w:tcPr>
            <w:tcW w:w="3384" w:type="pct"/>
            <w:shd w:val="clear" w:color="auto" w:fill="FFFFFF"/>
          </w:tcPr>
          <w:p w14:paraId="7C4ECD11" w14:textId="77777777" w:rsidR="00127CBF" w:rsidRPr="007806A7" w:rsidRDefault="00127CBF" w:rsidP="005B26EA">
            <w:pPr>
              <w:rPr>
                <w:rFonts w:asciiTheme="minorHAnsi" w:hAnsiTheme="minorHAnsi" w:cs="Calibri"/>
                <w:b/>
                <w:bCs/>
                <w:i/>
                <w:iCs/>
                <w:color w:val="003366"/>
                <w:sz w:val="20"/>
                <w:lang w:val="en-GB"/>
              </w:rPr>
            </w:pPr>
            <w:r w:rsidRPr="007806A7">
              <w:rPr>
                <w:rFonts w:asciiTheme="minorHAnsi" w:hAnsiTheme="minorHAnsi" w:cs="Calibri"/>
                <w:b/>
                <w:bCs/>
                <w:i/>
                <w:iCs/>
                <w:color w:val="003366"/>
                <w:sz w:val="20"/>
                <w:lang w:val="en-GB"/>
              </w:rPr>
              <w:t>Means</w:t>
            </w:r>
          </w:p>
          <w:p w14:paraId="761DF8CA" w14:textId="77777777" w:rsidR="00127CBF" w:rsidRPr="007806A7" w:rsidRDefault="00127CBF" w:rsidP="005B26EA">
            <w:pPr>
              <w:rPr>
                <w:rFonts w:asciiTheme="minorHAnsi" w:hAnsiTheme="minorHAnsi" w:cs="Calibri"/>
                <w:i/>
                <w:iCs/>
                <w:color w:val="003366"/>
                <w:sz w:val="20"/>
                <w:lang w:val="en-GB"/>
              </w:rPr>
            </w:pPr>
            <w:r w:rsidRPr="007806A7">
              <w:rPr>
                <w:rFonts w:asciiTheme="minorHAnsi" w:hAnsiTheme="minorHAnsi" w:cs="Calibri"/>
                <w:i/>
                <w:iCs/>
                <w:color w:val="003366"/>
                <w:sz w:val="20"/>
                <w:lang w:val="en-GB"/>
              </w:rPr>
              <w:t xml:space="preserve">What are the political, technical, financial, human and material resources needed to implement these activities, for example, personnel, equipment, supplies, operating facilities, etc. </w:t>
            </w:r>
          </w:p>
          <w:p w14:paraId="76DE41B5" w14:textId="77777777" w:rsidR="00127CBF" w:rsidRPr="007806A7" w:rsidRDefault="00127CBF" w:rsidP="005B26EA">
            <w:pPr>
              <w:rPr>
                <w:rFonts w:asciiTheme="minorHAnsi" w:hAnsiTheme="minorHAnsi" w:cs="Calibri"/>
                <w:b/>
                <w:bCs/>
                <w:i/>
                <w:iCs/>
                <w:color w:val="003366"/>
                <w:sz w:val="20"/>
                <w:lang w:val="en-GB"/>
              </w:rPr>
            </w:pPr>
          </w:p>
          <w:p w14:paraId="478BC559" w14:textId="77777777" w:rsidR="00127CBF" w:rsidRPr="007806A7" w:rsidRDefault="00127CBF" w:rsidP="005B26EA">
            <w:pPr>
              <w:rPr>
                <w:rFonts w:asciiTheme="minorHAnsi" w:hAnsiTheme="minorHAnsi" w:cs="Calibri"/>
                <w:b/>
                <w:bCs/>
                <w:i/>
                <w:iCs/>
                <w:color w:val="003366"/>
                <w:sz w:val="20"/>
                <w:lang w:val="en-GB"/>
              </w:rPr>
            </w:pPr>
            <w:r w:rsidRPr="007806A7">
              <w:rPr>
                <w:rFonts w:asciiTheme="minorHAnsi" w:hAnsiTheme="minorHAnsi" w:cs="Calibri"/>
                <w:b/>
                <w:bCs/>
                <w:i/>
                <w:iCs/>
                <w:color w:val="003366"/>
                <w:sz w:val="20"/>
                <w:lang w:val="en-GB"/>
              </w:rPr>
              <w:t>Costs</w:t>
            </w:r>
          </w:p>
          <w:p w14:paraId="581EC644" w14:textId="77777777" w:rsidR="00127CBF" w:rsidRPr="007806A7" w:rsidRDefault="00127CBF" w:rsidP="005B26EA">
            <w:pPr>
              <w:rPr>
                <w:rFonts w:asciiTheme="minorHAnsi" w:hAnsiTheme="minorHAnsi" w:cs="Calibri"/>
                <w:i/>
                <w:color w:val="003366"/>
                <w:sz w:val="20"/>
                <w:lang w:val="en-GB"/>
              </w:rPr>
            </w:pPr>
            <w:r w:rsidRPr="007806A7">
              <w:rPr>
                <w:rFonts w:asciiTheme="minorHAnsi" w:hAnsiTheme="minorHAnsi" w:cs="Calibri"/>
                <w:i/>
                <w:iCs/>
                <w:color w:val="003366"/>
                <w:sz w:val="20"/>
                <w:lang w:val="en-GB"/>
              </w:rPr>
              <w:t>What are the costs of the action? How are they classified? (breakdown in action budget)</w:t>
            </w:r>
          </w:p>
        </w:tc>
        <w:tc>
          <w:tcPr>
            <w:tcW w:w="539" w:type="pct"/>
            <w:shd w:val="clear" w:color="auto" w:fill="auto"/>
          </w:tcPr>
          <w:p w14:paraId="2FA8FDDD" w14:textId="77777777" w:rsidR="00127CBF" w:rsidRPr="007806A7" w:rsidRDefault="00127CBF" w:rsidP="005B26EA">
            <w:pPr>
              <w:autoSpaceDE w:val="0"/>
              <w:autoSpaceDN w:val="0"/>
              <w:adjustRightInd w:val="0"/>
              <w:rPr>
                <w:rFonts w:asciiTheme="minorHAnsi" w:hAnsiTheme="minorHAnsi" w:cs="Calibri"/>
                <w:b/>
                <w:i/>
                <w:color w:val="003366"/>
                <w:sz w:val="20"/>
                <w:lang w:val="en-GB"/>
              </w:rPr>
            </w:pPr>
            <w:r w:rsidRPr="007806A7">
              <w:rPr>
                <w:rFonts w:asciiTheme="minorHAnsi" w:hAnsiTheme="minorHAnsi" w:cs="Calibri"/>
                <w:b/>
                <w:bCs/>
                <w:i/>
                <w:iCs/>
                <w:color w:val="003366"/>
                <w:sz w:val="20"/>
                <w:lang w:val="en-GB"/>
              </w:rPr>
              <w:t>Assumptions</w:t>
            </w:r>
          </w:p>
          <w:p w14:paraId="011FD4FD" w14:textId="77777777" w:rsidR="00127CBF" w:rsidRPr="007806A7" w:rsidRDefault="00127CBF" w:rsidP="005B26EA">
            <w:pPr>
              <w:autoSpaceDE w:val="0"/>
              <w:autoSpaceDN w:val="0"/>
              <w:adjustRightInd w:val="0"/>
              <w:rPr>
                <w:rFonts w:asciiTheme="minorHAnsi" w:hAnsiTheme="minorHAnsi" w:cs="Calibri"/>
                <w:i/>
                <w:color w:val="003366"/>
                <w:sz w:val="20"/>
                <w:lang w:val="en-GB"/>
              </w:rPr>
            </w:pPr>
            <w:r w:rsidRPr="007806A7">
              <w:rPr>
                <w:rFonts w:asciiTheme="minorHAnsi" w:hAnsiTheme="minorHAnsi" w:cs="Calibri"/>
                <w:i/>
                <w:iCs/>
                <w:color w:val="003366"/>
                <w:sz w:val="20"/>
                <w:lang w:val="en-GB"/>
              </w:rPr>
              <w:t>Factors that escape the control of project management likely to have repercussions on the activities/products pair.</w:t>
            </w:r>
          </w:p>
        </w:tc>
      </w:tr>
    </w:tbl>
    <w:p w14:paraId="0F61ECB7" w14:textId="77777777" w:rsidR="00DF1DCE" w:rsidRPr="007806A7" w:rsidRDefault="00DF1DCE" w:rsidP="005B56E4">
      <w:pPr>
        <w:numPr>
          <w:ilvl w:val="12"/>
          <w:numId w:val="0"/>
        </w:numPr>
        <w:tabs>
          <w:tab w:val="num" w:pos="851"/>
        </w:tabs>
        <w:spacing w:before="120" w:after="120"/>
        <w:jc w:val="both"/>
        <w:rPr>
          <w:rFonts w:asciiTheme="minorHAnsi" w:hAnsiTheme="minorHAnsi" w:cs="Calibri"/>
          <w:color w:val="003366"/>
          <w:sz w:val="22"/>
          <w:szCs w:val="22"/>
          <w:lang w:val="en-GB"/>
        </w:rPr>
      </w:pPr>
    </w:p>
    <w:p w14:paraId="3AC2EBD7" w14:textId="77777777" w:rsidR="00B763A3" w:rsidRPr="007806A7" w:rsidRDefault="00B763A3" w:rsidP="004E7349">
      <w:pPr>
        <w:numPr>
          <w:ilvl w:val="1"/>
          <w:numId w:val="3"/>
        </w:numPr>
        <w:tabs>
          <w:tab w:val="clear" w:pos="792"/>
          <w:tab w:val="num" w:pos="851"/>
        </w:tabs>
        <w:spacing w:before="120" w:after="120"/>
        <w:ind w:left="851" w:hanging="491"/>
        <w:jc w:val="both"/>
        <w:rPr>
          <w:rFonts w:asciiTheme="minorHAnsi" w:hAnsiTheme="minorHAnsi" w:cs="Calibri"/>
          <w:color w:val="003366"/>
          <w:sz w:val="22"/>
          <w:lang w:val="en-GB"/>
        </w:rPr>
      </w:pPr>
      <w:r w:rsidRPr="007806A7">
        <w:rPr>
          <w:rFonts w:asciiTheme="minorHAnsi" w:hAnsiTheme="minorHAnsi" w:cs="Calibri"/>
          <w:b/>
          <w:bCs/>
          <w:color w:val="003366"/>
          <w:sz w:val="22"/>
          <w:lang w:val="en-GB"/>
        </w:rPr>
        <w:t>Provide an updated action plan for future project activities</w:t>
      </w:r>
      <w:r w:rsidRPr="007806A7">
        <w:rPr>
          <w:rStyle w:val="Refdenotaderodap"/>
          <w:rFonts w:asciiTheme="minorHAnsi" w:hAnsiTheme="minorHAnsi" w:cs="Calibri"/>
          <w:color w:val="003366"/>
          <w:lang w:val="en-GB"/>
        </w:rPr>
        <w:footnoteReference w:id="3"/>
      </w:r>
    </w:p>
    <w:p w14:paraId="62DE7C42" w14:textId="77777777" w:rsidR="003D0C06" w:rsidRPr="007806A7" w:rsidRDefault="003D0C06" w:rsidP="00E56145">
      <w:pPr>
        <w:ind w:left="360"/>
        <w:jc w:val="both"/>
        <w:rPr>
          <w:rFonts w:asciiTheme="minorHAnsi" w:hAnsiTheme="minorHAnsi" w:cs="Calibri"/>
          <w:color w:val="003366"/>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9"/>
        <w:gridCol w:w="1272"/>
        <w:gridCol w:w="848"/>
        <w:gridCol w:w="634"/>
        <w:gridCol w:w="753"/>
        <w:gridCol w:w="695"/>
        <w:gridCol w:w="678"/>
        <w:gridCol w:w="712"/>
        <w:gridCol w:w="695"/>
        <w:gridCol w:w="712"/>
        <w:gridCol w:w="675"/>
        <w:gridCol w:w="695"/>
        <w:gridCol w:w="753"/>
        <w:gridCol w:w="2965"/>
      </w:tblGrid>
      <w:tr w:rsidR="00BF3798" w:rsidRPr="007806A7" w14:paraId="6E3BCEF1" w14:textId="77777777" w:rsidTr="00633328">
        <w:trPr>
          <w:cantSplit/>
        </w:trPr>
        <w:tc>
          <w:tcPr>
            <w:tcW w:w="5000" w:type="pct"/>
            <w:gridSpan w:val="15"/>
          </w:tcPr>
          <w:p w14:paraId="0C51D210" w14:textId="77777777" w:rsidR="003D0C06" w:rsidRPr="007806A7" w:rsidRDefault="003D0C06" w:rsidP="003402BA">
            <w:pPr>
              <w:ind w:right="-1475"/>
              <w:rPr>
                <w:rFonts w:asciiTheme="minorHAnsi" w:hAnsiTheme="minorHAnsi" w:cs="Calibri"/>
                <w:b/>
                <w:color w:val="003366"/>
                <w:sz w:val="20"/>
              </w:rPr>
            </w:pPr>
            <w:r w:rsidRPr="007806A7">
              <w:rPr>
                <w:rFonts w:asciiTheme="minorHAnsi" w:hAnsiTheme="minorHAnsi" w:cs="Calibri"/>
                <w:b/>
                <w:bCs/>
                <w:color w:val="003366"/>
                <w:sz w:val="20"/>
                <w:lang w:val="en-GB"/>
              </w:rPr>
              <w:t xml:space="preserve">Year </w:t>
            </w:r>
          </w:p>
          <w:p w14:paraId="39F45A5F" w14:textId="77777777" w:rsidR="00633328" w:rsidRPr="007806A7" w:rsidRDefault="00633328" w:rsidP="003402BA">
            <w:pPr>
              <w:ind w:right="-1475"/>
              <w:rPr>
                <w:rFonts w:asciiTheme="minorHAnsi" w:hAnsiTheme="minorHAnsi" w:cs="Calibri"/>
                <w:color w:val="003366"/>
                <w:sz w:val="20"/>
              </w:rPr>
            </w:pPr>
          </w:p>
        </w:tc>
      </w:tr>
      <w:tr w:rsidR="00BF3798" w:rsidRPr="007806A7" w14:paraId="2D98755E" w14:textId="77777777" w:rsidTr="00633328">
        <w:trPr>
          <w:cantSplit/>
        </w:trPr>
        <w:tc>
          <w:tcPr>
            <w:tcW w:w="806" w:type="pct"/>
            <w:tcBorders>
              <w:top w:val="nil"/>
            </w:tcBorders>
          </w:tcPr>
          <w:p w14:paraId="077EEAFE" w14:textId="77777777" w:rsidR="003D0C06" w:rsidRPr="007806A7" w:rsidRDefault="003D0C06" w:rsidP="003402BA">
            <w:pPr>
              <w:ind w:right="-250"/>
              <w:jc w:val="both"/>
              <w:rPr>
                <w:rFonts w:asciiTheme="minorHAnsi" w:hAnsiTheme="minorHAnsi" w:cs="Calibri"/>
                <w:color w:val="003366"/>
                <w:sz w:val="20"/>
              </w:rPr>
            </w:pPr>
          </w:p>
        </w:tc>
        <w:tc>
          <w:tcPr>
            <w:tcW w:w="1695" w:type="pct"/>
            <w:gridSpan w:val="7"/>
            <w:tcBorders>
              <w:top w:val="nil"/>
            </w:tcBorders>
          </w:tcPr>
          <w:p w14:paraId="2B09B411" w14:textId="77777777" w:rsidR="003D0C06" w:rsidRPr="007806A7" w:rsidRDefault="003D0C06" w:rsidP="003402BA">
            <w:pPr>
              <w:ind w:right="-250"/>
              <w:jc w:val="both"/>
              <w:rPr>
                <w:rFonts w:asciiTheme="minorHAnsi" w:hAnsiTheme="minorHAnsi" w:cs="Calibri"/>
                <w:color w:val="003366"/>
                <w:sz w:val="20"/>
              </w:rPr>
            </w:pPr>
            <w:r w:rsidRPr="007806A7">
              <w:rPr>
                <w:rFonts w:asciiTheme="minorHAnsi" w:hAnsiTheme="minorHAnsi" w:cs="Calibri"/>
                <w:color w:val="003366"/>
                <w:sz w:val="20"/>
                <w:lang w:val="en-GB"/>
              </w:rPr>
              <w:t xml:space="preserve">                   Semester 1</w:t>
            </w:r>
          </w:p>
        </w:tc>
        <w:tc>
          <w:tcPr>
            <w:tcW w:w="1471" w:type="pct"/>
            <w:gridSpan w:val="6"/>
            <w:tcBorders>
              <w:top w:val="nil"/>
            </w:tcBorders>
          </w:tcPr>
          <w:p w14:paraId="2E4DC6F2" w14:textId="77777777" w:rsidR="003D0C06" w:rsidRPr="007806A7" w:rsidRDefault="003D0C06" w:rsidP="003402BA">
            <w:pPr>
              <w:ind w:right="-250"/>
              <w:jc w:val="both"/>
              <w:rPr>
                <w:rFonts w:asciiTheme="minorHAnsi" w:hAnsiTheme="minorHAnsi" w:cs="Calibri"/>
                <w:color w:val="003366"/>
                <w:sz w:val="20"/>
              </w:rPr>
            </w:pPr>
            <w:r w:rsidRPr="007806A7">
              <w:rPr>
                <w:rFonts w:asciiTheme="minorHAnsi" w:hAnsiTheme="minorHAnsi" w:cs="Calibri"/>
                <w:color w:val="003366"/>
                <w:sz w:val="20"/>
                <w:lang w:val="en-GB"/>
              </w:rPr>
              <w:t xml:space="preserve">               Semester 2</w:t>
            </w:r>
          </w:p>
          <w:p w14:paraId="78D5F26D" w14:textId="77777777" w:rsidR="00633328" w:rsidRPr="007806A7" w:rsidRDefault="00633328" w:rsidP="003402BA">
            <w:pPr>
              <w:ind w:right="-250"/>
              <w:jc w:val="both"/>
              <w:rPr>
                <w:rFonts w:asciiTheme="minorHAnsi" w:hAnsiTheme="minorHAnsi" w:cs="Calibri"/>
                <w:color w:val="003366"/>
                <w:sz w:val="20"/>
              </w:rPr>
            </w:pPr>
          </w:p>
        </w:tc>
        <w:tc>
          <w:tcPr>
            <w:tcW w:w="1029" w:type="pct"/>
            <w:tcBorders>
              <w:top w:val="nil"/>
            </w:tcBorders>
          </w:tcPr>
          <w:p w14:paraId="42C2287F" w14:textId="77777777" w:rsidR="003D0C06" w:rsidRPr="007806A7" w:rsidRDefault="003D0C06" w:rsidP="003402BA">
            <w:pPr>
              <w:ind w:right="-250"/>
              <w:jc w:val="both"/>
              <w:rPr>
                <w:rFonts w:asciiTheme="minorHAnsi" w:hAnsiTheme="minorHAnsi" w:cs="Calibri"/>
                <w:color w:val="003366"/>
                <w:sz w:val="20"/>
              </w:rPr>
            </w:pPr>
          </w:p>
        </w:tc>
      </w:tr>
      <w:tr w:rsidR="00BF3798" w:rsidRPr="007806A7" w14:paraId="2C2E52C9" w14:textId="77777777" w:rsidTr="00633328">
        <w:trPr>
          <w:cantSplit/>
        </w:trPr>
        <w:tc>
          <w:tcPr>
            <w:tcW w:w="809" w:type="pct"/>
            <w:gridSpan w:val="2"/>
            <w:tcBorders>
              <w:top w:val="nil"/>
            </w:tcBorders>
          </w:tcPr>
          <w:p w14:paraId="4CDB59D6"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Activity</w:t>
            </w:r>
          </w:p>
          <w:p w14:paraId="1612338C" w14:textId="77777777" w:rsidR="00633328" w:rsidRPr="007806A7" w:rsidRDefault="00633328" w:rsidP="003402BA">
            <w:pPr>
              <w:ind w:right="-1475"/>
              <w:rPr>
                <w:rFonts w:asciiTheme="minorHAnsi" w:hAnsiTheme="minorHAnsi" w:cs="Calibri"/>
                <w:color w:val="003366"/>
                <w:sz w:val="20"/>
              </w:rPr>
            </w:pPr>
          </w:p>
        </w:tc>
        <w:tc>
          <w:tcPr>
            <w:tcW w:w="441" w:type="pct"/>
            <w:tcBorders>
              <w:top w:val="nil"/>
            </w:tcBorders>
          </w:tcPr>
          <w:p w14:paraId="53503C4D"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Month 1</w:t>
            </w:r>
          </w:p>
        </w:tc>
        <w:tc>
          <w:tcPr>
            <w:tcW w:w="294" w:type="pct"/>
            <w:tcBorders>
              <w:top w:val="nil"/>
            </w:tcBorders>
          </w:tcPr>
          <w:p w14:paraId="482649E3"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2</w:t>
            </w:r>
          </w:p>
        </w:tc>
        <w:tc>
          <w:tcPr>
            <w:tcW w:w="220" w:type="pct"/>
            <w:tcBorders>
              <w:top w:val="nil"/>
            </w:tcBorders>
          </w:tcPr>
          <w:p w14:paraId="7FED633A"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3</w:t>
            </w:r>
          </w:p>
        </w:tc>
        <w:tc>
          <w:tcPr>
            <w:tcW w:w="261" w:type="pct"/>
            <w:tcBorders>
              <w:top w:val="nil"/>
            </w:tcBorders>
          </w:tcPr>
          <w:p w14:paraId="51049923"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4</w:t>
            </w:r>
          </w:p>
        </w:tc>
        <w:tc>
          <w:tcPr>
            <w:tcW w:w="241" w:type="pct"/>
            <w:tcBorders>
              <w:top w:val="nil"/>
            </w:tcBorders>
          </w:tcPr>
          <w:p w14:paraId="3873B14D"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5</w:t>
            </w:r>
          </w:p>
        </w:tc>
        <w:tc>
          <w:tcPr>
            <w:tcW w:w="234" w:type="pct"/>
            <w:tcBorders>
              <w:top w:val="nil"/>
            </w:tcBorders>
          </w:tcPr>
          <w:p w14:paraId="4965ABCB"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6</w:t>
            </w:r>
          </w:p>
        </w:tc>
        <w:tc>
          <w:tcPr>
            <w:tcW w:w="247" w:type="pct"/>
            <w:tcBorders>
              <w:top w:val="nil"/>
            </w:tcBorders>
          </w:tcPr>
          <w:p w14:paraId="5C7C55E6"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7</w:t>
            </w:r>
          </w:p>
        </w:tc>
        <w:tc>
          <w:tcPr>
            <w:tcW w:w="241" w:type="pct"/>
            <w:tcBorders>
              <w:top w:val="nil"/>
            </w:tcBorders>
          </w:tcPr>
          <w:p w14:paraId="28F83983"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8</w:t>
            </w:r>
          </w:p>
        </w:tc>
        <w:tc>
          <w:tcPr>
            <w:tcW w:w="247" w:type="pct"/>
            <w:tcBorders>
              <w:top w:val="nil"/>
            </w:tcBorders>
          </w:tcPr>
          <w:p w14:paraId="55C33214"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9</w:t>
            </w:r>
          </w:p>
        </w:tc>
        <w:tc>
          <w:tcPr>
            <w:tcW w:w="234" w:type="pct"/>
            <w:tcBorders>
              <w:top w:val="nil"/>
            </w:tcBorders>
          </w:tcPr>
          <w:p w14:paraId="3C64FACA"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10</w:t>
            </w:r>
          </w:p>
        </w:tc>
        <w:tc>
          <w:tcPr>
            <w:tcW w:w="241" w:type="pct"/>
            <w:tcBorders>
              <w:top w:val="nil"/>
            </w:tcBorders>
          </w:tcPr>
          <w:p w14:paraId="08F5E2D7"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11</w:t>
            </w:r>
          </w:p>
        </w:tc>
        <w:tc>
          <w:tcPr>
            <w:tcW w:w="260" w:type="pct"/>
            <w:tcBorders>
              <w:top w:val="nil"/>
            </w:tcBorders>
          </w:tcPr>
          <w:p w14:paraId="5C0C0235" w14:textId="77777777" w:rsidR="003D0C06" w:rsidRPr="007806A7" w:rsidRDefault="003D0C06" w:rsidP="003402BA">
            <w:pPr>
              <w:ind w:right="-1475"/>
              <w:rPr>
                <w:rFonts w:asciiTheme="minorHAnsi" w:hAnsiTheme="minorHAnsi" w:cs="Calibri"/>
                <w:color w:val="003366"/>
                <w:sz w:val="20"/>
              </w:rPr>
            </w:pPr>
            <w:r w:rsidRPr="007806A7">
              <w:rPr>
                <w:rFonts w:asciiTheme="minorHAnsi" w:hAnsiTheme="minorHAnsi" w:cs="Calibri"/>
                <w:color w:val="003366"/>
                <w:sz w:val="20"/>
                <w:lang w:val="en-GB"/>
              </w:rPr>
              <w:t>12</w:t>
            </w:r>
          </w:p>
        </w:tc>
        <w:tc>
          <w:tcPr>
            <w:tcW w:w="1029" w:type="pct"/>
            <w:tcBorders>
              <w:top w:val="nil"/>
            </w:tcBorders>
          </w:tcPr>
          <w:p w14:paraId="53BD9C9F" w14:textId="77777777" w:rsidR="003D0C06" w:rsidRPr="007806A7" w:rsidRDefault="003D0C06" w:rsidP="003402BA">
            <w:pPr>
              <w:ind w:right="-250"/>
              <w:jc w:val="both"/>
              <w:rPr>
                <w:rFonts w:asciiTheme="minorHAnsi" w:hAnsiTheme="minorHAnsi" w:cs="Calibri"/>
                <w:color w:val="003366"/>
                <w:sz w:val="20"/>
              </w:rPr>
            </w:pPr>
            <w:r w:rsidRPr="007806A7">
              <w:rPr>
                <w:rFonts w:asciiTheme="minorHAnsi" w:hAnsiTheme="minorHAnsi" w:cs="Calibri"/>
                <w:color w:val="003366"/>
                <w:sz w:val="20"/>
                <w:lang w:val="en-GB"/>
              </w:rPr>
              <w:t>Implementing organisation</w:t>
            </w:r>
          </w:p>
        </w:tc>
      </w:tr>
      <w:tr w:rsidR="00BF3798" w:rsidRPr="007806A7" w14:paraId="79003488" w14:textId="77777777" w:rsidTr="00633328">
        <w:trPr>
          <w:cantSplit/>
        </w:trPr>
        <w:tc>
          <w:tcPr>
            <w:tcW w:w="809" w:type="pct"/>
            <w:gridSpan w:val="2"/>
          </w:tcPr>
          <w:p w14:paraId="082AA664" w14:textId="77777777" w:rsidR="003D0C06" w:rsidRPr="007806A7" w:rsidRDefault="003D0C06" w:rsidP="003402BA">
            <w:pPr>
              <w:ind w:right="-108"/>
              <w:rPr>
                <w:rFonts w:asciiTheme="minorHAnsi" w:hAnsiTheme="minorHAnsi" w:cs="Calibri"/>
                <w:i/>
                <w:color w:val="003366"/>
                <w:sz w:val="20"/>
              </w:rPr>
            </w:pPr>
            <w:r w:rsidRPr="007806A7">
              <w:rPr>
                <w:rFonts w:asciiTheme="minorHAnsi" w:hAnsiTheme="minorHAnsi" w:cs="Calibri"/>
                <w:i/>
                <w:iCs/>
                <w:color w:val="003366"/>
                <w:sz w:val="20"/>
                <w:lang w:val="en-GB"/>
              </w:rPr>
              <w:t>Example</w:t>
            </w:r>
          </w:p>
          <w:p w14:paraId="673DF4BC" w14:textId="77777777" w:rsidR="00633328" w:rsidRPr="007806A7" w:rsidRDefault="00633328" w:rsidP="003402BA">
            <w:pPr>
              <w:ind w:right="-108"/>
              <w:rPr>
                <w:rFonts w:asciiTheme="minorHAnsi" w:hAnsiTheme="minorHAnsi" w:cs="Calibri"/>
                <w:i/>
                <w:color w:val="003366"/>
                <w:sz w:val="20"/>
              </w:rPr>
            </w:pPr>
          </w:p>
        </w:tc>
        <w:tc>
          <w:tcPr>
            <w:tcW w:w="441" w:type="pct"/>
            <w:tcBorders>
              <w:bottom w:val="nil"/>
            </w:tcBorders>
          </w:tcPr>
          <w:p w14:paraId="4EE2C928" w14:textId="77777777" w:rsidR="003D0C06" w:rsidRPr="007806A7" w:rsidRDefault="003D0C06" w:rsidP="003402BA">
            <w:pPr>
              <w:ind w:right="-1475"/>
              <w:rPr>
                <w:rFonts w:asciiTheme="minorHAnsi" w:hAnsiTheme="minorHAnsi" w:cs="Calibri"/>
                <w:i/>
                <w:color w:val="003366"/>
                <w:sz w:val="20"/>
              </w:rPr>
            </w:pPr>
            <w:r w:rsidRPr="007806A7">
              <w:rPr>
                <w:rFonts w:asciiTheme="minorHAnsi" w:hAnsiTheme="minorHAnsi" w:cs="Calibri"/>
                <w:i/>
                <w:iCs/>
                <w:color w:val="003366"/>
                <w:sz w:val="20"/>
                <w:lang w:val="en-GB"/>
              </w:rPr>
              <w:t>Example</w:t>
            </w:r>
          </w:p>
        </w:tc>
        <w:tc>
          <w:tcPr>
            <w:tcW w:w="294" w:type="pct"/>
            <w:tcBorders>
              <w:bottom w:val="nil"/>
            </w:tcBorders>
          </w:tcPr>
          <w:p w14:paraId="6D4BDCD8" w14:textId="77777777" w:rsidR="003D0C06" w:rsidRPr="007806A7" w:rsidRDefault="003D0C06" w:rsidP="003402BA">
            <w:pPr>
              <w:ind w:right="-1475"/>
              <w:rPr>
                <w:rFonts w:asciiTheme="minorHAnsi" w:hAnsiTheme="minorHAnsi" w:cs="Calibri"/>
                <w:i/>
                <w:color w:val="003366"/>
                <w:sz w:val="20"/>
              </w:rPr>
            </w:pPr>
          </w:p>
        </w:tc>
        <w:tc>
          <w:tcPr>
            <w:tcW w:w="220" w:type="pct"/>
            <w:tcBorders>
              <w:bottom w:val="nil"/>
            </w:tcBorders>
          </w:tcPr>
          <w:p w14:paraId="12643818" w14:textId="77777777" w:rsidR="003D0C06" w:rsidRPr="007806A7" w:rsidRDefault="003D0C06" w:rsidP="003402BA">
            <w:pPr>
              <w:ind w:right="-1475"/>
              <w:rPr>
                <w:rFonts w:asciiTheme="minorHAnsi" w:hAnsiTheme="minorHAnsi" w:cs="Calibri"/>
                <w:i/>
                <w:color w:val="003366"/>
                <w:sz w:val="20"/>
              </w:rPr>
            </w:pPr>
          </w:p>
        </w:tc>
        <w:tc>
          <w:tcPr>
            <w:tcW w:w="261" w:type="pct"/>
          </w:tcPr>
          <w:p w14:paraId="29C89A4E" w14:textId="77777777" w:rsidR="003D0C06" w:rsidRPr="007806A7" w:rsidRDefault="003D0C06" w:rsidP="003402BA">
            <w:pPr>
              <w:ind w:right="-1475"/>
              <w:rPr>
                <w:rFonts w:asciiTheme="minorHAnsi" w:hAnsiTheme="minorHAnsi" w:cs="Calibri"/>
                <w:i/>
                <w:color w:val="003366"/>
                <w:sz w:val="20"/>
              </w:rPr>
            </w:pPr>
          </w:p>
        </w:tc>
        <w:tc>
          <w:tcPr>
            <w:tcW w:w="241" w:type="pct"/>
          </w:tcPr>
          <w:p w14:paraId="0FD474E9" w14:textId="77777777" w:rsidR="003D0C06" w:rsidRPr="007806A7" w:rsidRDefault="003D0C06" w:rsidP="003402BA">
            <w:pPr>
              <w:ind w:right="-1475"/>
              <w:rPr>
                <w:rFonts w:asciiTheme="minorHAnsi" w:hAnsiTheme="minorHAnsi" w:cs="Calibri"/>
                <w:i/>
                <w:color w:val="003366"/>
                <w:sz w:val="20"/>
              </w:rPr>
            </w:pPr>
          </w:p>
        </w:tc>
        <w:tc>
          <w:tcPr>
            <w:tcW w:w="234" w:type="pct"/>
          </w:tcPr>
          <w:p w14:paraId="6495C890" w14:textId="77777777" w:rsidR="003D0C06" w:rsidRPr="007806A7" w:rsidRDefault="003D0C06" w:rsidP="003402BA">
            <w:pPr>
              <w:ind w:right="-1475"/>
              <w:rPr>
                <w:rFonts w:asciiTheme="minorHAnsi" w:hAnsiTheme="minorHAnsi" w:cs="Calibri"/>
                <w:i/>
                <w:color w:val="003366"/>
                <w:sz w:val="20"/>
              </w:rPr>
            </w:pPr>
          </w:p>
        </w:tc>
        <w:tc>
          <w:tcPr>
            <w:tcW w:w="247" w:type="pct"/>
          </w:tcPr>
          <w:p w14:paraId="613C25CF" w14:textId="77777777" w:rsidR="003D0C06" w:rsidRPr="007806A7" w:rsidRDefault="003D0C06" w:rsidP="003402BA">
            <w:pPr>
              <w:ind w:right="-1475"/>
              <w:rPr>
                <w:rFonts w:asciiTheme="minorHAnsi" w:hAnsiTheme="minorHAnsi" w:cs="Calibri"/>
                <w:i/>
                <w:color w:val="003366"/>
                <w:sz w:val="20"/>
              </w:rPr>
            </w:pPr>
          </w:p>
        </w:tc>
        <w:tc>
          <w:tcPr>
            <w:tcW w:w="241" w:type="pct"/>
          </w:tcPr>
          <w:p w14:paraId="5B836CCF" w14:textId="77777777" w:rsidR="003D0C06" w:rsidRPr="007806A7" w:rsidRDefault="003D0C06" w:rsidP="003402BA">
            <w:pPr>
              <w:ind w:right="-1475"/>
              <w:rPr>
                <w:rFonts w:asciiTheme="minorHAnsi" w:hAnsiTheme="minorHAnsi" w:cs="Calibri"/>
                <w:i/>
                <w:color w:val="003366"/>
                <w:sz w:val="20"/>
              </w:rPr>
            </w:pPr>
          </w:p>
        </w:tc>
        <w:tc>
          <w:tcPr>
            <w:tcW w:w="247" w:type="pct"/>
          </w:tcPr>
          <w:p w14:paraId="5BF22FA4" w14:textId="77777777" w:rsidR="003D0C06" w:rsidRPr="007806A7" w:rsidRDefault="003D0C06" w:rsidP="003402BA">
            <w:pPr>
              <w:ind w:right="-1475"/>
              <w:rPr>
                <w:rFonts w:asciiTheme="minorHAnsi" w:hAnsiTheme="minorHAnsi" w:cs="Calibri"/>
                <w:i/>
                <w:color w:val="003366"/>
                <w:sz w:val="20"/>
              </w:rPr>
            </w:pPr>
          </w:p>
        </w:tc>
        <w:tc>
          <w:tcPr>
            <w:tcW w:w="234" w:type="pct"/>
          </w:tcPr>
          <w:p w14:paraId="751A9CBD" w14:textId="77777777" w:rsidR="003D0C06" w:rsidRPr="007806A7" w:rsidRDefault="003D0C06" w:rsidP="003402BA">
            <w:pPr>
              <w:ind w:right="-1475"/>
              <w:rPr>
                <w:rFonts w:asciiTheme="minorHAnsi" w:hAnsiTheme="minorHAnsi" w:cs="Calibri"/>
                <w:i/>
                <w:color w:val="003366"/>
                <w:sz w:val="20"/>
              </w:rPr>
            </w:pPr>
          </w:p>
        </w:tc>
        <w:tc>
          <w:tcPr>
            <w:tcW w:w="241" w:type="pct"/>
          </w:tcPr>
          <w:p w14:paraId="18FBE9A9" w14:textId="77777777" w:rsidR="003D0C06" w:rsidRPr="007806A7" w:rsidRDefault="003D0C06" w:rsidP="003402BA">
            <w:pPr>
              <w:ind w:right="-1475"/>
              <w:rPr>
                <w:rFonts w:asciiTheme="minorHAnsi" w:hAnsiTheme="minorHAnsi" w:cs="Calibri"/>
                <w:i/>
                <w:color w:val="003366"/>
                <w:sz w:val="20"/>
              </w:rPr>
            </w:pPr>
          </w:p>
        </w:tc>
        <w:tc>
          <w:tcPr>
            <w:tcW w:w="260" w:type="pct"/>
          </w:tcPr>
          <w:p w14:paraId="133FBA8F" w14:textId="77777777" w:rsidR="003D0C06" w:rsidRPr="007806A7" w:rsidRDefault="003D0C06" w:rsidP="003402BA">
            <w:pPr>
              <w:ind w:right="-1475"/>
              <w:rPr>
                <w:rFonts w:asciiTheme="minorHAnsi" w:hAnsiTheme="minorHAnsi" w:cs="Calibri"/>
                <w:i/>
                <w:color w:val="003366"/>
                <w:sz w:val="20"/>
              </w:rPr>
            </w:pPr>
          </w:p>
        </w:tc>
        <w:tc>
          <w:tcPr>
            <w:tcW w:w="1029" w:type="pct"/>
          </w:tcPr>
          <w:p w14:paraId="0EE4C257" w14:textId="77777777" w:rsidR="003D0C06" w:rsidRPr="007806A7" w:rsidRDefault="003D0C06" w:rsidP="003402BA">
            <w:pPr>
              <w:ind w:right="-250"/>
              <w:jc w:val="both"/>
              <w:rPr>
                <w:rFonts w:asciiTheme="minorHAnsi" w:hAnsiTheme="minorHAnsi" w:cs="Calibri"/>
                <w:i/>
                <w:color w:val="003366"/>
                <w:sz w:val="20"/>
              </w:rPr>
            </w:pPr>
            <w:r w:rsidRPr="007806A7">
              <w:rPr>
                <w:rFonts w:asciiTheme="minorHAnsi" w:hAnsiTheme="minorHAnsi" w:cs="Calibri"/>
                <w:i/>
                <w:iCs/>
                <w:color w:val="003366"/>
                <w:sz w:val="20"/>
                <w:lang w:val="en-GB"/>
              </w:rPr>
              <w:t>Example</w:t>
            </w:r>
          </w:p>
        </w:tc>
      </w:tr>
      <w:tr w:rsidR="00BF3798" w:rsidRPr="007806A7" w14:paraId="58260CB2" w14:textId="77777777" w:rsidTr="00633328">
        <w:trPr>
          <w:cantSplit/>
          <w:trHeight w:val="533"/>
        </w:trPr>
        <w:tc>
          <w:tcPr>
            <w:tcW w:w="809" w:type="pct"/>
            <w:gridSpan w:val="2"/>
          </w:tcPr>
          <w:p w14:paraId="17EC36B3" w14:textId="77777777" w:rsidR="003D0C06" w:rsidRPr="007806A7" w:rsidRDefault="003D0C06" w:rsidP="003402BA">
            <w:pPr>
              <w:ind w:right="-108"/>
              <w:rPr>
                <w:rFonts w:asciiTheme="minorHAnsi" w:hAnsiTheme="minorHAnsi" w:cs="Calibri"/>
                <w:color w:val="003366"/>
                <w:sz w:val="20"/>
              </w:rPr>
            </w:pPr>
            <w:r w:rsidRPr="007806A7">
              <w:rPr>
                <w:rFonts w:asciiTheme="minorHAnsi" w:hAnsiTheme="minorHAnsi" w:cs="Calibri"/>
                <w:color w:val="003366"/>
                <w:sz w:val="20"/>
                <w:lang w:val="en-GB"/>
              </w:rPr>
              <w:t>Preparation of Activity 1 (name)</w:t>
            </w:r>
          </w:p>
          <w:p w14:paraId="5BFB3D14" w14:textId="77777777" w:rsidR="00633328" w:rsidRPr="007806A7" w:rsidRDefault="00633328" w:rsidP="003402BA">
            <w:pPr>
              <w:ind w:right="-108"/>
              <w:rPr>
                <w:rFonts w:asciiTheme="minorHAnsi" w:hAnsiTheme="minorHAnsi" w:cs="Calibri"/>
                <w:color w:val="003366"/>
                <w:sz w:val="20"/>
              </w:rPr>
            </w:pPr>
          </w:p>
        </w:tc>
        <w:tc>
          <w:tcPr>
            <w:tcW w:w="441" w:type="pct"/>
            <w:shd w:val="pct25" w:color="auto" w:fill="FFFFFF"/>
          </w:tcPr>
          <w:p w14:paraId="5063101E" w14:textId="77777777" w:rsidR="003D0C06" w:rsidRPr="007806A7" w:rsidRDefault="003D0C06" w:rsidP="003402BA">
            <w:pPr>
              <w:ind w:right="-44"/>
              <w:rPr>
                <w:rFonts w:asciiTheme="minorHAnsi" w:hAnsiTheme="minorHAnsi" w:cs="Calibri"/>
                <w:color w:val="003366"/>
                <w:sz w:val="20"/>
              </w:rPr>
            </w:pPr>
          </w:p>
        </w:tc>
        <w:tc>
          <w:tcPr>
            <w:tcW w:w="294" w:type="pct"/>
            <w:shd w:val="pct25" w:color="auto" w:fill="FFFFFF"/>
          </w:tcPr>
          <w:p w14:paraId="036E1F4D" w14:textId="77777777" w:rsidR="003D0C06" w:rsidRPr="007806A7" w:rsidRDefault="003D0C06" w:rsidP="003402BA">
            <w:pPr>
              <w:ind w:right="-1475"/>
              <w:rPr>
                <w:rFonts w:asciiTheme="minorHAnsi" w:hAnsiTheme="minorHAnsi" w:cs="Calibri"/>
                <w:color w:val="003366"/>
                <w:sz w:val="20"/>
              </w:rPr>
            </w:pPr>
          </w:p>
        </w:tc>
        <w:tc>
          <w:tcPr>
            <w:tcW w:w="220" w:type="pct"/>
            <w:shd w:val="pct25" w:color="auto" w:fill="FFFFFF"/>
          </w:tcPr>
          <w:p w14:paraId="32B37CA1" w14:textId="77777777" w:rsidR="003D0C06" w:rsidRPr="007806A7" w:rsidRDefault="003D0C06" w:rsidP="003402BA">
            <w:pPr>
              <w:ind w:right="-1475"/>
              <w:rPr>
                <w:rFonts w:asciiTheme="minorHAnsi" w:hAnsiTheme="minorHAnsi" w:cs="Calibri"/>
                <w:color w:val="003366"/>
                <w:sz w:val="20"/>
              </w:rPr>
            </w:pPr>
          </w:p>
        </w:tc>
        <w:tc>
          <w:tcPr>
            <w:tcW w:w="261" w:type="pct"/>
            <w:tcBorders>
              <w:bottom w:val="nil"/>
            </w:tcBorders>
          </w:tcPr>
          <w:p w14:paraId="2AC0F40C" w14:textId="77777777" w:rsidR="003D0C06" w:rsidRPr="007806A7" w:rsidRDefault="003D0C06" w:rsidP="003402BA">
            <w:pPr>
              <w:ind w:right="-1475"/>
              <w:rPr>
                <w:rFonts w:asciiTheme="minorHAnsi" w:hAnsiTheme="minorHAnsi" w:cs="Calibri"/>
                <w:color w:val="003366"/>
                <w:sz w:val="20"/>
              </w:rPr>
            </w:pPr>
          </w:p>
        </w:tc>
        <w:tc>
          <w:tcPr>
            <w:tcW w:w="241" w:type="pct"/>
            <w:tcBorders>
              <w:bottom w:val="nil"/>
            </w:tcBorders>
          </w:tcPr>
          <w:p w14:paraId="475F35BE" w14:textId="77777777" w:rsidR="003D0C06" w:rsidRPr="007806A7" w:rsidRDefault="003D0C06" w:rsidP="003402BA">
            <w:pPr>
              <w:ind w:right="-1475"/>
              <w:rPr>
                <w:rFonts w:asciiTheme="minorHAnsi" w:hAnsiTheme="minorHAnsi" w:cs="Calibri"/>
                <w:color w:val="003366"/>
                <w:sz w:val="20"/>
              </w:rPr>
            </w:pPr>
          </w:p>
        </w:tc>
        <w:tc>
          <w:tcPr>
            <w:tcW w:w="234" w:type="pct"/>
            <w:tcBorders>
              <w:bottom w:val="nil"/>
            </w:tcBorders>
          </w:tcPr>
          <w:p w14:paraId="2A9D9B82" w14:textId="77777777" w:rsidR="003D0C06" w:rsidRPr="007806A7" w:rsidRDefault="003D0C06" w:rsidP="003402BA">
            <w:pPr>
              <w:ind w:right="-1475"/>
              <w:rPr>
                <w:rFonts w:asciiTheme="minorHAnsi" w:hAnsiTheme="minorHAnsi" w:cs="Calibri"/>
                <w:color w:val="003366"/>
                <w:sz w:val="20"/>
              </w:rPr>
            </w:pPr>
          </w:p>
        </w:tc>
        <w:tc>
          <w:tcPr>
            <w:tcW w:w="247" w:type="pct"/>
            <w:tcBorders>
              <w:bottom w:val="nil"/>
            </w:tcBorders>
          </w:tcPr>
          <w:p w14:paraId="7B6389C3" w14:textId="77777777" w:rsidR="003D0C06" w:rsidRPr="007806A7" w:rsidRDefault="003D0C06" w:rsidP="003402BA">
            <w:pPr>
              <w:ind w:right="-1475"/>
              <w:rPr>
                <w:rFonts w:asciiTheme="minorHAnsi" w:hAnsiTheme="minorHAnsi" w:cs="Calibri"/>
                <w:color w:val="003366"/>
                <w:sz w:val="20"/>
              </w:rPr>
            </w:pPr>
          </w:p>
        </w:tc>
        <w:tc>
          <w:tcPr>
            <w:tcW w:w="241" w:type="pct"/>
            <w:tcBorders>
              <w:bottom w:val="nil"/>
            </w:tcBorders>
          </w:tcPr>
          <w:p w14:paraId="34A8FF3E" w14:textId="77777777" w:rsidR="003D0C06" w:rsidRPr="007806A7" w:rsidRDefault="003D0C06" w:rsidP="003402BA">
            <w:pPr>
              <w:ind w:right="-1475"/>
              <w:rPr>
                <w:rFonts w:asciiTheme="minorHAnsi" w:hAnsiTheme="minorHAnsi" w:cs="Calibri"/>
                <w:color w:val="003366"/>
                <w:sz w:val="20"/>
              </w:rPr>
            </w:pPr>
          </w:p>
        </w:tc>
        <w:tc>
          <w:tcPr>
            <w:tcW w:w="247" w:type="pct"/>
            <w:tcBorders>
              <w:bottom w:val="nil"/>
            </w:tcBorders>
          </w:tcPr>
          <w:p w14:paraId="5254BBAC" w14:textId="77777777" w:rsidR="003D0C06" w:rsidRPr="007806A7" w:rsidRDefault="003D0C06" w:rsidP="003402BA">
            <w:pPr>
              <w:ind w:right="-1475"/>
              <w:rPr>
                <w:rFonts w:asciiTheme="minorHAnsi" w:hAnsiTheme="minorHAnsi" w:cs="Calibri"/>
                <w:color w:val="003366"/>
                <w:sz w:val="20"/>
              </w:rPr>
            </w:pPr>
          </w:p>
        </w:tc>
        <w:tc>
          <w:tcPr>
            <w:tcW w:w="234" w:type="pct"/>
            <w:tcBorders>
              <w:bottom w:val="nil"/>
            </w:tcBorders>
          </w:tcPr>
          <w:p w14:paraId="17B0A0A2" w14:textId="77777777" w:rsidR="003D0C06" w:rsidRPr="007806A7" w:rsidRDefault="003D0C06" w:rsidP="003402BA">
            <w:pPr>
              <w:ind w:right="-1475"/>
              <w:rPr>
                <w:rFonts w:asciiTheme="minorHAnsi" w:hAnsiTheme="minorHAnsi" w:cs="Calibri"/>
                <w:color w:val="003366"/>
                <w:sz w:val="20"/>
              </w:rPr>
            </w:pPr>
          </w:p>
        </w:tc>
        <w:tc>
          <w:tcPr>
            <w:tcW w:w="241" w:type="pct"/>
            <w:tcBorders>
              <w:bottom w:val="nil"/>
            </w:tcBorders>
          </w:tcPr>
          <w:p w14:paraId="6E0F36F3" w14:textId="77777777" w:rsidR="003D0C06" w:rsidRPr="007806A7" w:rsidRDefault="003D0C06" w:rsidP="003402BA">
            <w:pPr>
              <w:ind w:right="-1475"/>
              <w:rPr>
                <w:rFonts w:asciiTheme="minorHAnsi" w:hAnsiTheme="minorHAnsi" w:cs="Calibri"/>
                <w:color w:val="003366"/>
                <w:sz w:val="20"/>
              </w:rPr>
            </w:pPr>
          </w:p>
        </w:tc>
        <w:tc>
          <w:tcPr>
            <w:tcW w:w="260" w:type="pct"/>
            <w:tcBorders>
              <w:bottom w:val="nil"/>
            </w:tcBorders>
          </w:tcPr>
          <w:p w14:paraId="58BBE8C9" w14:textId="77777777" w:rsidR="003D0C06" w:rsidRPr="007806A7" w:rsidRDefault="003D0C06" w:rsidP="003402BA">
            <w:pPr>
              <w:ind w:right="-1475"/>
              <w:rPr>
                <w:rFonts w:asciiTheme="minorHAnsi" w:hAnsiTheme="minorHAnsi" w:cs="Calibri"/>
                <w:color w:val="003366"/>
                <w:sz w:val="20"/>
              </w:rPr>
            </w:pPr>
          </w:p>
        </w:tc>
        <w:tc>
          <w:tcPr>
            <w:tcW w:w="1029" w:type="pct"/>
          </w:tcPr>
          <w:p w14:paraId="3BDE3F10" w14:textId="77777777" w:rsidR="003D0C06" w:rsidRPr="007806A7" w:rsidRDefault="009D36B8" w:rsidP="003402BA">
            <w:pPr>
              <w:jc w:val="both"/>
              <w:rPr>
                <w:rFonts w:asciiTheme="minorHAnsi" w:hAnsiTheme="minorHAnsi" w:cs="Calibri"/>
                <w:color w:val="003366"/>
                <w:sz w:val="20"/>
              </w:rPr>
            </w:pPr>
            <w:r w:rsidRPr="007806A7">
              <w:rPr>
                <w:rFonts w:asciiTheme="minorHAnsi" w:hAnsiTheme="minorHAnsi" w:cs="Calibri"/>
                <w:color w:val="003366"/>
                <w:sz w:val="20"/>
                <w:lang w:val="en-GB"/>
              </w:rPr>
              <w:t>Beneficiary or affiliated entity 1</w:t>
            </w:r>
          </w:p>
        </w:tc>
      </w:tr>
      <w:tr w:rsidR="00BF3798" w:rsidRPr="007806A7" w14:paraId="3EE72D1D" w14:textId="77777777" w:rsidTr="00633328">
        <w:trPr>
          <w:cantSplit/>
        </w:trPr>
        <w:tc>
          <w:tcPr>
            <w:tcW w:w="809" w:type="pct"/>
            <w:gridSpan w:val="2"/>
          </w:tcPr>
          <w:p w14:paraId="46C1F83B" w14:textId="77777777" w:rsidR="003D0C06" w:rsidRPr="007806A7" w:rsidRDefault="003D0C06" w:rsidP="003402BA">
            <w:pPr>
              <w:ind w:right="-108"/>
              <w:rPr>
                <w:rFonts w:asciiTheme="minorHAnsi" w:hAnsiTheme="minorHAnsi" w:cs="Calibri"/>
                <w:color w:val="003366"/>
                <w:sz w:val="20"/>
              </w:rPr>
            </w:pPr>
            <w:r w:rsidRPr="007806A7">
              <w:rPr>
                <w:rFonts w:asciiTheme="minorHAnsi" w:hAnsiTheme="minorHAnsi" w:cs="Calibri"/>
                <w:color w:val="003366"/>
                <w:sz w:val="20"/>
                <w:lang w:val="en-GB"/>
              </w:rPr>
              <w:t>Execution of Activity 1 (name)</w:t>
            </w:r>
          </w:p>
          <w:p w14:paraId="1A5CDB09" w14:textId="77777777" w:rsidR="00633328" w:rsidRPr="007806A7" w:rsidRDefault="00633328" w:rsidP="003402BA">
            <w:pPr>
              <w:ind w:right="-108"/>
              <w:rPr>
                <w:rFonts w:asciiTheme="minorHAnsi" w:hAnsiTheme="minorHAnsi" w:cs="Calibri"/>
                <w:color w:val="003366"/>
                <w:sz w:val="20"/>
              </w:rPr>
            </w:pPr>
          </w:p>
        </w:tc>
        <w:tc>
          <w:tcPr>
            <w:tcW w:w="441" w:type="pct"/>
            <w:tcBorders>
              <w:bottom w:val="nil"/>
            </w:tcBorders>
          </w:tcPr>
          <w:p w14:paraId="774B9573" w14:textId="77777777" w:rsidR="003D0C06" w:rsidRPr="007806A7" w:rsidRDefault="003D0C06" w:rsidP="003402BA">
            <w:pPr>
              <w:ind w:right="-108"/>
              <w:rPr>
                <w:rFonts w:asciiTheme="minorHAnsi" w:hAnsiTheme="minorHAnsi" w:cs="Calibri"/>
                <w:color w:val="003366"/>
                <w:sz w:val="20"/>
              </w:rPr>
            </w:pPr>
          </w:p>
        </w:tc>
        <w:tc>
          <w:tcPr>
            <w:tcW w:w="294" w:type="pct"/>
            <w:tcBorders>
              <w:bottom w:val="nil"/>
            </w:tcBorders>
          </w:tcPr>
          <w:p w14:paraId="29B14AEC" w14:textId="77777777" w:rsidR="003D0C06" w:rsidRPr="007806A7" w:rsidRDefault="003D0C06" w:rsidP="003402BA">
            <w:pPr>
              <w:ind w:right="-1475"/>
              <w:rPr>
                <w:rFonts w:asciiTheme="minorHAnsi" w:hAnsiTheme="minorHAnsi" w:cs="Calibri"/>
                <w:color w:val="003366"/>
                <w:sz w:val="20"/>
              </w:rPr>
            </w:pPr>
          </w:p>
        </w:tc>
        <w:tc>
          <w:tcPr>
            <w:tcW w:w="220" w:type="pct"/>
            <w:tcBorders>
              <w:bottom w:val="nil"/>
            </w:tcBorders>
          </w:tcPr>
          <w:p w14:paraId="11941A2D" w14:textId="77777777" w:rsidR="003D0C06" w:rsidRPr="007806A7" w:rsidRDefault="003D0C06" w:rsidP="003402BA">
            <w:pPr>
              <w:ind w:right="-1475"/>
              <w:rPr>
                <w:rFonts w:asciiTheme="minorHAnsi" w:hAnsiTheme="minorHAnsi" w:cs="Calibri"/>
                <w:color w:val="003366"/>
                <w:sz w:val="20"/>
              </w:rPr>
            </w:pPr>
          </w:p>
        </w:tc>
        <w:tc>
          <w:tcPr>
            <w:tcW w:w="261" w:type="pct"/>
            <w:tcBorders>
              <w:bottom w:val="nil"/>
            </w:tcBorders>
            <w:shd w:val="pct25" w:color="auto" w:fill="FFFFFF"/>
          </w:tcPr>
          <w:p w14:paraId="79BCED09" w14:textId="77777777" w:rsidR="003D0C06" w:rsidRPr="007806A7" w:rsidRDefault="003D0C06" w:rsidP="003402BA">
            <w:pPr>
              <w:ind w:right="-1475"/>
              <w:rPr>
                <w:rFonts w:asciiTheme="minorHAnsi" w:hAnsiTheme="minorHAnsi" w:cs="Calibri"/>
                <w:color w:val="003366"/>
                <w:sz w:val="20"/>
              </w:rPr>
            </w:pPr>
          </w:p>
        </w:tc>
        <w:tc>
          <w:tcPr>
            <w:tcW w:w="241" w:type="pct"/>
            <w:shd w:val="pct25" w:color="auto" w:fill="FFFFFF"/>
          </w:tcPr>
          <w:p w14:paraId="5FDE776A" w14:textId="77777777" w:rsidR="003D0C06" w:rsidRPr="007806A7" w:rsidRDefault="003D0C06" w:rsidP="003402BA">
            <w:pPr>
              <w:ind w:right="-1475"/>
              <w:rPr>
                <w:rFonts w:asciiTheme="minorHAnsi" w:hAnsiTheme="minorHAnsi" w:cs="Calibri"/>
                <w:color w:val="003366"/>
                <w:sz w:val="20"/>
                <w14:shadow w14:blurRad="50800" w14:dist="38100" w14:dir="2700000" w14:sx="100000" w14:sy="100000" w14:kx="0" w14:ky="0" w14:algn="tl">
                  <w14:srgbClr w14:val="000000">
                    <w14:alpha w14:val="60000"/>
                  </w14:srgbClr>
                </w14:shadow>
              </w:rPr>
            </w:pPr>
          </w:p>
        </w:tc>
        <w:tc>
          <w:tcPr>
            <w:tcW w:w="234" w:type="pct"/>
            <w:shd w:val="pct25" w:color="auto" w:fill="FFFFFF"/>
          </w:tcPr>
          <w:p w14:paraId="7498152A" w14:textId="77777777" w:rsidR="003D0C06" w:rsidRPr="007806A7" w:rsidRDefault="003D0C06" w:rsidP="003402BA">
            <w:pPr>
              <w:ind w:right="-1475"/>
              <w:rPr>
                <w:rFonts w:asciiTheme="minorHAnsi" w:hAnsiTheme="minorHAnsi" w:cs="Calibri"/>
                <w:color w:val="003366"/>
                <w:sz w:val="20"/>
              </w:rPr>
            </w:pPr>
          </w:p>
        </w:tc>
        <w:tc>
          <w:tcPr>
            <w:tcW w:w="247" w:type="pct"/>
            <w:shd w:val="pct25" w:color="auto" w:fill="FFFFFF"/>
          </w:tcPr>
          <w:p w14:paraId="0970EF89" w14:textId="77777777" w:rsidR="003D0C06" w:rsidRPr="007806A7" w:rsidRDefault="003D0C06" w:rsidP="003402BA">
            <w:pPr>
              <w:ind w:right="-1475"/>
              <w:rPr>
                <w:rFonts w:asciiTheme="minorHAnsi" w:hAnsiTheme="minorHAnsi" w:cs="Calibri"/>
                <w:color w:val="003366"/>
                <w:sz w:val="20"/>
              </w:rPr>
            </w:pPr>
          </w:p>
        </w:tc>
        <w:tc>
          <w:tcPr>
            <w:tcW w:w="241" w:type="pct"/>
            <w:tcBorders>
              <w:bottom w:val="nil"/>
            </w:tcBorders>
            <w:shd w:val="pct25" w:color="auto" w:fill="FFFFFF"/>
          </w:tcPr>
          <w:p w14:paraId="4CA2173C" w14:textId="77777777" w:rsidR="003D0C06" w:rsidRPr="007806A7" w:rsidRDefault="003D0C06" w:rsidP="003402BA">
            <w:pPr>
              <w:ind w:right="-1475"/>
              <w:rPr>
                <w:rFonts w:asciiTheme="minorHAnsi" w:hAnsiTheme="minorHAnsi" w:cs="Calibri"/>
                <w:color w:val="003366"/>
                <w:sz w:val="20"/>
              </w:rPr>
            </w:pPr>
          </w:p>
        </w:tc>
        <w:tc>
          <w:tcPr>
            <w:tcW w:w="247" w:type="pct"/>
            <w:shd w:val="pct25" w:color="auto" w:fill="FFFFFF"/>
          </w:tcPr>
          <w:p w14:paraId="0162490B" w14:textId="77777777" w:rsidR="003D0C06" w:rsidRPr="007806A7" w:rsidRDefault="003D0C06" w:rsidP="003402BA">
            <w:pPr>
              <w:ind w:right="-1475"/>
              <w:rPr>
                <w:rFonts w:asciiTheme="minorHAnsi" w:hAnsiTheme="minorHAnsi" w:cs="Calibri"/>
                <w:color w:val="003366"/>
                <w:sz w:val="20"/>
              </w:rPr>
            </w:pPr>
          </w:p>
        </w:tc>
        <w:tc>
          <w:tcPr>
            <w:tcW w:w="234" w:type="pct"/>
            <w:shd w:val="pct25" w:color="auto" w:fill="FFFFFF"/>
          </w:tcPr>
          <w:p w14:paraId="3298E238" w14:textId="77777777" w:rsidR="003D0C06" w:rsidRPr="007806A7" w:rsidRDefault="003D0C06" w:rsidP="003402BA">
            <w:pPr>
              <w:ind w:right="-1475"/>
              <w:rPr>
                <w:rFonts w:asciiTheme="minorHAnsi" w:hAnsiTheme="minorHAnsi" w:cs="Calibri"/>
                <w:color w:val="003366"/>
                <w:sz w:val="20"/>
              </w:rPr>
            </w:pPr>
          </w:p>
        </w:tc>
        <w:tc>
          <w:tcPr>
            <w:tcW w:w="241" w:type="pct"/>
            <w:tcBorders>
              <w:bottom w:val="nil"/>
            </w:tcBorders>
            <w:shd w:val="pct25" w:color="auto" w:fill="FFFFFF"/>
          </w:tcPr>
          <w:p w14:paraId="2E2B532A" w14:textId="77777777" w:rsidR="003D0C06" w:rsidRPr="007806A7" w:rsidRDefault="003D0C06" w:rsidP="003402BA">
            <w:pPr>
              <w:ind w:right="-1475"/>
              <w:rPr>
                <w:rFonts w:asciiTheme="minorHAnsi" w:hAnsiTheme="minorHAnsi" w:cs="Calibri"/>
                <w:color w:val="003366"/>
                <w:sz w:val="20"/>
              </w:rPr>
            </w:pPr>
          </w:p>
        </w:tc>
        <w:tc>
          <w:tcPr>
            <w:tcW w:w="260" w:type="pct"/>
            <w:tcBorders>
              <w:bottom w:val="nil"/>
            </w:tcBorders>
            <w:shd w:val="pct25" w:color="auto" w:fill="FFFFFF"/>
          </w:tcPr>
          <w:p w14:paraId="4F2248E9" w14:textId="77777777" w:rsidR="003D0C06" w:rsidRPr="007806A7" w:rsidRDefault="003D0C06" w:rsidP="003402BA">
            <w:pPr>
              <w:ind w:right="-1475"/>
              <w:rPr>
                <w:rFonts w:asciiTheme="minorHAnsi" w:hAnsiTheme="minorHAnsi" w:cs="Calibri"/>
                <w:color w:val="003366"/>
                <w:sz w:val="20"/>
              </w:rPr>
            </w:pPr>
          </w:p>
        </w:tc>
        <w:tc>
          <w:tcPr>
            <w:tcW w:w="1029" w:type="pct"/>
          </w:tcPr>
          <w:p w14:paraId="7154023F" w14:textId="77777777" w:rsidR="003D0C06" w:rsidRPr="007806A7" w:rsidRDefault="009D36B8" w:rsidP="003402BA">
            <w:pPr>
              <w:ind w:right="-250"/>
              <w:jc w:val="both"/>
              <w:rPr>
                <w:rFonts w:asciiTheme="minorHAnsi" w:hAnsiTheme="minorHAnsi" w:cs="Calibri"/>
                <w:color w:val="003366"/>
                <w:sz w:val="20"/>
              </w:rPr>
            </w:pPr>
            <w:r w:rsidRPr="007806A7">
              <w:rPr>
                <w:rFonts w:asciiTheme="minorHAnsi" w:hAnsiTheme="minorHAnsi" w:cs="Calibri"/>
                <w:color w:val="003366"/>
                <w:sz w:val="20"/>
                <w:lang w:val="en-GB"/>
              </w:rPr>
              <w:t>Beneficiary or affiliated entity 1</w:t>
            </w:r>
          </w:p>
        </w:tc>
      </w:tr>
      <w:tr w:rsidR="00BF3798" w:rsidRPr="007806A7" w14:paraId="5AAED84F" w14:textId="77777777" w:rsidTr="00633328">
        <w:trPr>
          <w:cantSplit/>
        </w:trPr>
        <w:tc>
          <w:tcPr>
            <w:tcW w:w="809" w:type="pct"/>
            <w:gridSpan w:val="2"/>
          </w:tcPr>
          <w:p w14:paraId="45BA7FAF" w14:textId="77777777" w:rsidR="003D0C06" w:rsidRPr="007806A7" w:rsidRDefault="003D0C06" w:rsidP="003402BA">
            <w:pPr>
              <w:ind w:right="-108"/>
              <w:rPr>
                <w:rFonts w:asciiTheme="minorHAnsi" w:hAnsiTheme="minorHAnsi" w:cs="Calibri"/>
                <w:color w:val="003366"/>
                <w:sz w:val="20"/>
              </w:rPr>
            </w:pPr>
            <w:r w:rsidRPr="007806A7">
              <w:rPr>
                <w:rFonts w:asciiTheme="minorHAnsi" w:hAnsiTheme="minorHAnsi" w:cs="Calibri"/>
                <w:color w:val="003366"/>
                <w:sz w:val="20"/>
                <w:lang w:val="en-GB"/>
              </w:rPr>
              <w:t>Preparation of activity 2 (title)</w:t>
            </w:r>
          </w:p>
          <w:p w14:paraId="1EC147B9" w14:textId="77777777" w:rsidR="00633328" w:rsidRPr="007806A7" w:rsidRDefault="00633328" w:rsidP="003402BA">
            <w:pPr>
              <w:ind w:right="-108"/>
              <w:rPr>
                <w:rFonts w:asciiTheme="minorHAnsi" w:hAnsiTheme="minorHAnsi" w:cs="Calibri"/>
                <w:color w:val="003366"/>
                <w:sz w:val="20"/>
              </w:rPr>
            </w:pPr>
          </w:p>
        </w:tc>
        <w:tc>
          <w:tcPr>
            <w:tcW w:w="441" w:type="pct"/>
          </w:tcPr>
          <w:p w14:paraId="77E9544D" w14:textId="77777777" w:rsidR="003D0C06" w:rsidRPr="007806A7" w:rsidRDefault="003D0C06" w:rsidP="003402BA">
            <w:pPr>
              <w:ind w:right="-1475"/>
              <w:rPr>
                <w:rFonts w:asciiTheme="minorHAnsi" w:hAnsiTheme="minorHAnsi" w:cs="Calibri"/>
                <w:color w:val="003366"/>
                <w:sz w:val="20"/>
              </w:rPr>
            </w:pPr>
          </w:p>
        </w:tc>
        <w:tc>
          <w:tcPr>
            <w:tcW w:w="294" w:type="pct"/>
          </w:tcPr>
          <w:p w14:paraId="4D5414D8" w14:textId="77777777" w:rsidR="003D0C06" w:rsidRPr="007806A7" w:rsidRDefault="003D0C06" w:rsidP="003402BA">
            <w:pPr>
              <w:ind w:right="-1475"/>
              <w:rPr>
                <w:rFonts w:asciiTheme="minorHAnsi" w:hAnsiTheme="minorHAnsi" w:cs="Calibri"/>
                <w:color w:val="003366"/>
                <w:sz w:val="20"/>
              </w:rPr>
            </w:pPr>
          </w:p>
        </w:tc>
        <w:tc>
          <w:tcPr>
            <w:tcW w:w="220" w:type="pct"/>
          </w:tcPr>
          <w:p w14:paraId="2DB07A83" w14:textId="77777777" w:rsidR="003D0C06" w:rsidRPr="007806A7" w:rsidRDefault="003D0C06" w:rsidP="003402BA">
            <w:pPr>
              <w:ind w:right="-1475"/>
              <w:rPr>
                <w:rFonts w:asciiTheme="minorHAnsi" w:hAnsiTheme="minorHAnsi" w:cs="Calibri"/>
                <w:color w:val="003366"/>
                <w:sz w:val="20"/>
              </w:rPr>
            </w:pPr>
          </w:p>
        </w:tc>
        <w:tc>
          <w:tcPr>
            <w:tcW w:w="261" w:type="pct"/>
          </w:tcPr>
          <w:p w14:paraId="6658B779" w14:textId="77777777" w:rsidR="003D0C06" w:rsidRPr="007806A7" w:rsidRDefault="003D0C06" w:rsidP="003402BA">
            <w:pPr>
              <w:ind w:right="-1475"/>
              <w:rPr>
                <w:rFonts w:asciiTheme="minorHAnsi" w:hAnsiTheme="minorHAnsi" w:cs="Calibri"/>
                <w:color w:val="003366"/>
                <w:sz w:val="20"/>
              </w:rPr>
            </w:pPr>
          </w:p>
        </w:tc>
        <w:tc>
          <w:tcPr>
            <w:tcW w:w="241" w:type="pct"/>
            <w:tcBorders>
              <w:top w:val="nil"/>
            </w:tcBorders>
          </w:tcPr>
          <w:p w14:paraId="74838C86" w14:textId="77777777" w:rsidR="003D0C06" w:rsidRPr="007806A7" w:rsidRDefault="003D0C06" w:rsidP="003402BA">
            <w:pPr>
              <w:ind w:right="-1475"/>
              <w:rPr>
                <w:rFonts w:asciiTheme="minorHAnsi" w:hAnsiTheme="minorHAnsi" w:cs="Calibri"/>
                <w:color w:val="003366"/>
                <w:sz w:val="20"/>
              </w:rPr>
            </w:pPr>
          </w:p>
        </w:tc>
        <w:tc>
          <w:tcPr>
            <w:tcW w:w="234" w:type="pct"/>
            <w:tcBorders>
              <w:top w:val="nil"/>
            </w:tcBorders>
          </w:tcPr>
          <w:p w14:paraId="75B2DC46" w14:textId="77777777" w:rsidR="003D0C06" w:rsidRPr="007806A7" w:rsidRDefault="003D0C06" w:rsidP="003402BA">
            <w:pPr>
              <w:ind w:right="-1475"/>
              <w:rPr>
                <w:rFonts w:asciiTheme="minorHAnsi" w:hAnsiTheme="minorHAnsi" w:cs="Calibri"/>
                <w:color w:val="003366"/>
                <w:sz w:val="20"/>
              </w:rPr>
            </w:pPr>
          </w:p>
        </w:tc>
        <w:tc>
          <w:tcPr>
            <w:tcW w:w="247" w:type="pct"/>
            <w:tcBorders>
              <w:top w:val="nil"/>
            </w:tcBorders>
          </w:tcPr>
          <w:p w14:paraId="69B96356" w14:textId="77777777" w:rsidR="003D0C06" w:rsidRPr="007806A7" w:rsidRDefault="003D0C06" w:rsidP="003402BA">
            <w:pPr>
              <w:ind w:right="-1475"/>
              <w:rPr>
                <w:rFonts w:asciiTheme="minorHAnsi" w:hAnsiTheme="minorHAnsi" w:cs="Calibri"/>
                <w:color w:val="003366"/>
                <w:sz w:val="20"/>
              </w:rPr>
            </w:pPr>
          </w:p>
        </w:tc>
        <w:tc>
          <w:tcPr>
            <w:tcW w:w="241" w:type="pct"/>
          </w:tcPr>
          <w:p w14:paraId="0824C877" w14:textId="77777777" w:rsidR="003D0C06" w:rsidRPr="007806A7" w:rsidRDefault="003D0C06" w:rsidP="003402BA">
            <w:pPr>
              <w:ind w:right="-1475"/>
              <w:rPr>
                <w:rFonts w:asciiTheme="minorHAnsi" w:hAnsiTheme="minorHAnsi" w:cs="Calibri"/>
                <w:color w:val="003366"/>
                <w:sz w:val="20"/>
              </w:rPr>
            </w:pPr>
          </w:p>
        </w:tc>
        <w:tc>
          <w:tcPr>
            <w:tcW w:w="247" w:type="pct"/>
            <w:tcBorders>
              <w:top w:val="nil"/>
            </w:tcBorders>
          </w:tcPr>
          <w:p w14:paraId="062B3821" w14:textId="77777777" w:rsidR="003D0C06" w:rsidRPr="007806A7" w:rsidRDefault="003D0C06" w:rsidP="003402BA">
            <w:pPr>
              <w:ind w:right="-1475"/>
              <w:rPr>
                <w:rFonts w:asciiTheme="minorHAnsi" w:hAnsiTheme="minorHAnsi" w:cs="Calibri"/>
                <w:color w:val="003366"/>
                <w:sz w:val="20"/>
              </w:rPr>
            </w:pPr>
          </w:p>
        </w:tc>
        <w:tc>
          <w:tcPr>
            <w:tcW w:w="234" w:type="pct"/>
            <w:tcBorders>
              <w:top w:val="nil"/>
            </w:tcBorders>
          </w:tcPr>
          <w:p w14:paraId="4314F49F" w14:textId="77777777" w:rsidR="003D0C06" w:rsidRPr="007806A7" w:rsidRDefault="003D0C06" w:rsidP="003402BA">
            <w:pPr>
              <w:ind w:right="-1475"/>
              <w:rPr>
                <w:rFonts w:asciiTheme="minorHAnsi" w:hAnsiTheme="minorHAnsi" w:cs="Calibri"/>
                <w:color w:val="003366"/>
                <w:sz w:val="20"/>
              </w:rPr>
            </w:pPr>
          </w:p>
        </w:tc>
        <w:tc>
          <w:tcPr>
            <w:tcW w:w="241" w:type="pct"/>
            <w:shd w:val="pct25" w:color="auto" w:fill="FFFFFF"/>
          </w:tcPr>
          <w:p w14:paraId="15F95F2A" w14:textId="77777777" w:rsidR="003D0C06" w:rsidRPr="007806A7" w:rsidRDefault="003D0C06" w:rsidP="003402BA">
            <w:pPr>
              <w:ind w:right="-1475"/>
              <w:rPr>
                <w:rFonts w:asciiTheme="minorHAnsi" w:hAnsiTheme="minorHAnsi" w:cs="Calibri"/>
                <w:color w:val="003366"/>
                <w:sz w:val="20"/>
              </w:rPr>
            </w:pPr>
          </w:p>
        </w:tc>
        <w:tc>
          <w:tcPr>
            <w:tcW w:w="260" w:type="pct"/>
            <w:shd w:val="pct25" w:color="auto" w:fill="FFFFFF"/>
          </w:tcPr>
          <w:p w14:paraId="1AC49B36" w14:textId="77777777" w:rsidR="003D0C06" w:rsidRPr="007806A7" w:rsidRDefault="003D0C06" w:rsidP="003402BA">
            <w:pPr>
              <w:ind w:right="-1475"/>
              <w:rPr>
                <w:rFonts w:asciiTheme="minorHAnsi" w:hAnsiTheme="minorHAnsi" w:cs="Calibri"/>
                <w:color w:val="003366"/>
                <w:sz w:val="20"/>
              </w:rPr>
            </w:pPr>
          </w:p>
        </w:tc>
        <w:tc>
          <w:tcPr>
            <w:tcW w:w="1029" w:type="pct"/>
          </w:tcPr>
          <w:p w14:paraId="03832F00" w14:textId="77777777" w:rsidR="003D0C06" w:rsidRPr="007806A7" w:rsidRDefault="009D36B8" w:rsidP="003402BA">
            <w:pPr>
              <w:ind w:right="-250"/>
              <w:jc w:val="both"/>
              <w:rPr>
                <w:rFonts w:asciiTheme="minorHAnsi" w:hAnsiTheme="minorHAnsi" w:cs="Calibri"/>
                <w:color w:val="003366"/>
                <w:sz w:val="20"/>
              </w:rPr>
            </w:pPr>
            <w:r w:rsidRPr="007806A7">
              <w:rPr>
                <w:rFonts w:asciiTheme="minorHAnsi" w:hAnsiTheme="minorHAnsi" w:cs="Calibri"/>
                <w:color w:val="003366"/>
                <w:sz w:val="20"/>
                <w:lang w:val="en-GB"/>
              </w:rPr>
              <w:t xml:space="preserve">Beneficiary or affiliated entity 2 </w:t>
            </w:r>
          </w:p>
        </w:tc>
      </w:tr>
      <w:tr w:rsidR="00BF3798" w:rsidRPr="007806A7" w14:paraId="4DA3E8F6" w14:textId="77777777" w:rsidTr="00633328">
        <w:trPr>
          <w:cantSplit/>
        </w:trPr>
        <w:tc>
          <w:tcPr>
            <w:tcW w:w="809" w:type="pct"/>
            <w:gridSpan w:val="2"/>
          </w:tcPr>
          <w:p w14:paraId="00AD2937" w14:textId="77777777" w:rsidR="003D0C06" w:rsidRPr="007806A7" w:rsidRDefault="003D0C06" w:rsidP="003402BA">
            <w:pPr>
              <w:ind w:right="-108"/>
              <w:rPr>
                <w:rFonts w:asciiTheme="minorHAnsi" w:hAnsiTheme="minorHAnsi" w:cs="Calibri"/>
                <w:color w:val="003366"/>
                <w:sz w:val="20"/>
              </w:rPr>
            </w:pPr>
            <w:r w:rsidRPr="007806A7">
              <w:rPr>
                <w:rFonts w:asciiTheme="minorHAnsi" w:hAnsiTheme="minorHAnsi" w:cs="Calibri"/>
                <w:color w:val="003366"/>
                <w:sz w:val="20"/>
                <w:lang w:val="en-GB"/>
              </w:rPr>
              <w:t>Etc.</w:t>
            </w:r>
          </w:p>
          <w:p w14:paraId="0E12E6A5" w14:textId="77777777" w:rsidR="00633328" w:rsidRPr="007806A7" w:rsidRDefault="00633328" w:rsidP="003402BA">
            <w:pPr>
              <w:ind w:right="-108"/>
              <w:rPr>
                <w:rFonts w:asciiTheme="minorHAnsi" w:hAnsiTheme="minorHAnsi" w:cs="Calibri"/>
                <w:color w:val="003366"/>
                <w:sz w:val="20"/>
              </w:rPr>
            </w:pPr>
          </w:p>
        </w:tc>
        <w:tc>
          <w:tcPr>
            <w:tcW w:w="441" w:type="pct"/>
          </w:tcPr>
          <w:p w14:paraId="0626FC3F" w14:textId="77777777" w:rsidR="003D0C06" w:rsidRPr="007806A7" w:rsidRDefault="003D0C06" w:rsidP="003402BA">
            <w:pPr>
              <w:ind w:right="-1475"/>
              <w:rPr>
                <w:rFonts w:asciiTheme="minorHAnsi" w:hAnsiTheme="minorHAnsi" w:cs="Calibri"/>
                <w:color w:val="003366"/>
                <w:sz w:val="20"/>
              </w:rPr>
            </w:pPr>
          </w:p>
        </w:tc>
        <w:tc>
          <w:tcPr>
            <w:tcW w:w="294" w:type="pct"/>
          </w:tcPr>
          <w:p w14:paraId="20A7B3A0" w14:textId="77777777" w:rsidR="003D0C06" w:rsidRPr="007806A7" w:rsidRDefault="003D0C06" w:rsidP="003402BA">
            <w:pPr>
              <w:ind w:right="-1475"/>
              <w:rPr>
                <w:rFonts w:asciiTheme="minorHAnsi" w:hAnsiTheme="minorHAnsi" w:cs="Calibri"/>
                <w:color w:val="003366"/>
                <w:sz w:val="20"/>
              </w:rPr>
            </w:pPr>
          </w:p>
        </w:tc>
        <w:tc>
          <w:tcPr>
            <w:tcW w:w="220" w:type="pct"/>
          </w:tcPr>
          <w:p w14:paraId="5CA2BBD4" w14:textId="77777777" w:rsidR="003D0C06" w:rsidRPr="007806A7" w:rsidRDefault="003D0C06" w:rsidP="003402BA">
            <w:pPr>
              <w:ind w:right="-1475"/>
              <w:rPr>
                <w:rFonts w:asciiTheme="minorHAnsi" w:hAnsiTheme="minorHAnsi" w:cs="Calibri"/>
                <w:color w:val="003366"/>
                <w:sz w:val="20"/>
              </w:rPr>
            </w:pPr>
          </w:p>
        </w:tc>
        <w:tc>
          <w:tcPr>
            <w:tcW w:w="261" w:type="pct"/>
          </w:tcPr>
          <w:p w14:paraId="6A0CAD23" w14:textId="77777777" w:rsidR="003D0C06" w:rsidRPr="007806A7" w:rsidRDefault="003D0C06" w:rsidP="003402BA">
            <w:pPr>
              <w:ind w:right="-1475"/>
              <w:rPr>
                <w:rFonts w:asciiTheme="minorHAnsi" w:hAnsiTheme="minorHAnsi" w:cs="Calibri"/>
                <w:color w:val="003366"/>
                <w:sz w:val="20"/>
              </w:rPr>
            </w:pPr>
          </w:p>
        </w:tc>
        <w:tc>
          <w:tcPr>
            <w:tcW w:w="241" w:type="pct"/>
          </w:tcPr>
          <w:p w14:paraId="035AF647" w14:textId="77777777" w:rsidR="003D0C06" w:rsidRPr="007806A7" w:rsidRDefault="003D0C06" w:rsidP="003402BA">
            <w:pPr>
              <w:ind w:right="-1475"/>
              <w:rPr>
                <w:rFonts w:asciiTheme="minorHAnsi" w:hAnsiTheme="minorHAnsi" w:cs="Calibri"/>
                <w:color w:val="003366"/>
                <w:sz w:val="20"/>
              </w:rPr>
            </w:pPr>
          </w:p>
        </w:tc>
        <w:tc>
          <w:tcPr>
            <w:tcW w:w="234" w:type="pct"/>
          </w:tcPr>
          <w:p w14:paraId="53A6BE1C" w14:textId="77777777" w:rsidR="003D0C06" w:rsidRPr="007806A7" w:rsidRDefault="003D0C06" w:rsidP="003402BA">
            <w:pPr>
              <w:ind w:right="-1475"/>
              <w:rPr>
                <w:rFonts w:asciiTheme="minorHAnsi" w:hAnsiTheme="minorHAnsi" w:cs="Calibri"/>
                <w:color w:val="003366"/>
                <w:sz w:val="20"/>
              </w:rPr>
            </w:pPr>
          </w:p>
        </w:tc>
        <w:tc>
          <w:tcPr>
            <w:tcW w:w="247" w:type="pct"/>
          </w:tcPr>
          <w:p w14:paraId="3ED81A7A" w14:textId="77777777" w:rsidR="003D0C06" w:rsidRPr="007806A7" w:rsidRDefault="003D0C06" w:rsidP="003402BA">
            <w:pPr>
              <w:ind w:right="-1475"/>
              <w:rPr>
                <w:rFonts w:asciiTheme="minorHAnsi" w:hAnsiTheme="minorHAnsi" w:cs="Calibri"/>
                <w:color w:val="003366"/>
                <w:sz w:val="20"/>
              </w:rPr>
            </w:pPr>
          </w:p>
        </w:tc>
        <w:tc>
          <w:tcPr>
            <w:tcW w:w="241" w:type="pct"/>
          </w:tcPr>
          <w:p w14:paraId="037CA027" w14:textId="77777777" w:rsidR="003D0C06" w:rsidRPr="007806A7" w:rsidRDefault="003D0C06" w:rsidP="003402BA">
            <w:pPr>
              <w:ind w:right="-1475"/>
              <w:rPr>
                <w:rFonts w:asciiTheme="minorHAnsi" w:hAnsiTheme="minorHAnsi" w:cs="Calibri"/>
                <w:color w:val="003366"/>
                <w:sz w:val="20"/>
              </w:rPr>
            </w:pPr>
          </w:p>
        </w:tc>
        <w:tc>
          <w:tcPr>
            <w:tcW w:w="247" w:type="pct"/>
          </w:tcPr>
          <w:p w14:paraId="5F18A5DF" w14:textId="77777777" w:rsidR="003D0C06" w:rsidRPr="007806A7" w:rsidRDefault="003D0C06" w:rsidP="003402BA">
            <w:pPr>
              <w:ind w:right="-1475"/>
              <w:rPr>
                <w:rFonts w:asciiTheme="minorHAnsi" w:hAnsiTheme="minorHAnsi" w:cs="Calibri"/>
                <w:color w:val="003366"/>
                <w:sz w:val="20"/>
              </w:rPr>
            </w:pPr>
          </w:p>
        </w:tc>
        <w:tc>
          <w:tcPr>
            <w:tcW w:w="234" w:type="pct"/>
          </w:tcPr>
          <w:p w14:paraId="4FA05492" w14:textId="77777777" w:rsidR="003D0C06" w:rsidRPr="007806A7" w:rsidRDefault="003D0C06" w:rsidP="003402BA">
            <w:pPr>
              <w:ind w:right="-1475"/>
              <w:rPr>
                <w:rFonts w:asciiTheme="minorHAnsi" w:hAnsiTheme="minorHAnsi" w:cs="Calibri"/>
                <w:color w:val="003366"/>
                <w:sz w:val="20"/>
              </w:rPr>
            </w:pPr>
          </w:p>
        </w:tc>
        <w:tc>
          <w:tcPr>
            <w:tcW w:w="241" w:type="pct"/>
          </w:tcPr>
          <w:p w14:paraId="54D948D8" w14:textId="77777777" w:rsidR="003D0C06" w:rsidRPr="007806A7" w:rsidRDefault="003D0C06" w:rsidP="003402BA">
            <w:pPr>
              <w:ind w:right="-1475"/>
              <w:rPr>
                <w:rFonts w:asciiTheme="minorHAnsi" w:hAnsiTheme="minorHAnsi" w:cs="Calibri"/>
                <w:color w:val="003366"/>
                <w:sz w:val="20"/>
              </w:rPr>
            </w:pPr>
          </w:p>
        </w:tc>
        <w:tc>
          <w:tcPr>
            <w:tcW w:w="260" w:type="pct"/>
          </w:tcPr>
          <w:p w14:paraId="2ECC5E36" w14:textId="77777777" w:rsidR="003D0C06" w:rsidRPr="007806A7" w:rsidRDefault="003D0C06" w:rsidP="003402BA">
            <w:pPr>
              <w:ind w:right="-1475"/>
              <w:rPr>
                <w:rFonts w:asciiTheme="minorHAnsi" w:hAnsiTheme="minorHAnsi" w:cs="Calibri"/>
                <w:color w:val="003366"/>
                <w:sz w:val="20"/>
              </w:rPr>
            </w:pPr>
          </w:p>
        </w:tc>
        <w:tc>
          <w:tcPr>
            <w:tcW w:w="1029" w:type="pct"/>
          </w:tcPr>
          <w:p w14:paraId="71470BFD" w14:textId="77777777" w:rsidR="003D0C06" w:rsidRPr="007806A7" w:rsidRDefault="003D0C06" w:rsidP="003402BA">
            <w:pPr>
              <w:ind w:right="-250"/>
              <w:jc w:val="both"/>
              <w:rPr>
                <w:rFonts w:asciiTheme="minorHAnsi" w:hAnsiTheme="minorHAnsi" w:cs="Calibri"/>
                <w:color w:val="003366"/>
                <w:sz w:val="20"/>
              </w:rPr>
            </w:pPr>
          </w:p>
        </w:tc>
      </w:tr>
      <w:tr w:rsidR="00BF3798" w:rsidRPr="007806A7" w14:paraId="422C1E4E" w14:textId="77777777" w:rsidTr="00633328">
        <w:trPr>
          <w:cantSplit/>
        </w:trPr>
        <w:tc>
          <w:tcPr>
            <w:tcW w:w="809" w:type="pct"/>
            <w:gridSpan w:val="2"/>
          </w:tcPr>
          <w:p w14:paraId="242D0F8B" w14:textId="77777777" w:rsidR="003D0C06" w:rsidRPr="007806A7" w:rsidRDefault="003D0C06" w:rsidP="003402BA">
            <w:pPr>
              <w:ind w:right="-108"/>
              <w:rPr>
                <w:rFonts w:asciiTheme="minorHAnsi" w:hAnsiTheme="minorHAnsi" w:cs="Calibri"/>
                <w:color w:val="003366"/>
                <w:sz w:val="20"/>
              </w:rPr>
            </w:pPr>
          </w:p>
        </w:tc>
        <w:tc>
          <w:tcPr>
            <w:tcW w:w="441" w:type="pct"/>
          </w:tcPr>
          <w:p w14:paraId="6FBA09BB" w14:textId="77777777" w:rsidR="003D0C06" w:rsidRPr="007806A7" w:rsidRDefault="003D0C06" w:rsidP="003402BA">
            <w:pPr>
              <w:ind w:right="-1475"/>
              <w:rPr>
                <w:rFonts w:asciiTheme="minorHAnsi" w:hAnsiTheme="minorHAnsi" w:cs="Calibri"/>
                <w:color w:val="003366"/>
                <w:sz w:val="20"/>
              </w:rPr>
            </w:pPr>
          </w:p>
        </w:tc>
        <w:tc>
          <w:tcPr>
            <w:tcW w:w="294" w:type="pct"/>
          </w:tcPr>
          <w:p w14:paraId="4F143AA7" w14:textId="77777777" w:rsidR="003D0C06" w:rsidRPr="007806A7" w:rsidRDefault="003D0C06" w:rsidP="003402BA">
            <w:pPr>
              <w:ind w:right="-1475"/>
              <w:rPr>
                <w:rFonts w:asciiTheme="minorHAnsi" w:hAnsiTheme="minorHAnsi" w:cs="Calibri"/>
                <w:color w:val="003366"/>
                <w:sz w:val="20"/>
              </w:rPr>
            </w:pPr>
          </w:p>
        </w:tc>
        <w:tc>
          <w:tcPr>
            <w:tcW w:w="220" w:type="pct"/>
          </w:tcPr>
          <w:p w14:paraId="561AEBEA" w14:textId="77777777" w:rsidR="003D0C06" w:rsidRPr="007806A7" w:rsidRDefault="003D0C06" w:rsidP="003402BA">
            <w:pPr>
              <w:ind w:right="-1475"/>
              <w:rPr>
                <w:rFonts w:asciiTheme="minorHAnsi" w:hAnsiTheme="minorHAnsi" w:cs="Calibri"/>
                <w:color w:val="003366"/>
                <w:sz w:val="20"/>
              </w:rPr>
            </w:pPr>
          </w:p>
        </w:tc>
        <w:tc>
          <w:tcPr>
            <w:tcW w:w="261" w:type="pct"/>
          </w:tcPr>
          <w:p w14:paraId="61D94247" w14:textId="77777777" w:rsidR="003D0C06" w:rsidRPr="007806A7" w:rsidRDefault="003D0C06" w:rsidP="003402BA">
            <w:pPr>
              <w:ind w:right="-1475"/>
              <w:rPr>
                <w:rFonts w:asciiTheme="minorHAnsi" w:hAnsiTheme="minorHAnsi" w:cs="Calibri"/>
                <w:color w:val="003366"/>
                <w:sz w:val="20"/>
              </w:rPr>
            </w:pPr>
          </w:p>
        </w:tc>
        <w:tc>
          <w:tcPr>
            <w:tcW w:w="241" w:type="pct"/>
          </w:tcPr>
          <w:p w14:paraId="66D08890" w14:textId="77777777" w:rsidR="003D0C06" w:rsidRPr="007806A7" w:rsidRDefault="003D0C06" w:rsidP="003402BA">
            <w:pPr>
              <w:ind w:right="-1475"/>
              <w:rPr>
                <w:rFonts w:asciiTheme="minorHAnsi" w:hAnsiTheme="minorHAnsi" w:cs="Calibri"/>
                <w:color w:val="003366"/>
                <w:sz w:val="20"/>
              </w:rPr>
            </w:pPr>
          </w:p>
        </w:tc>
        <w:tc>
          <w:tcPr>
            <w:tcW w:w="234" w:type="pct"/>
          </w:tcPr>
          <w:p w14:paraId="6913F64B" w14:textId="77777777" w:rsidR="003D0C06" w:rsidRPr="007806A7" w:rsidRDefault="003D0C06" w:rsidP="003402BA">
            <w:pPr>
              <w:ind w:right="-1475"/>
              <w:rPr>
                <w:rFonts w:asciiTheme="minorHAnsi" w:hAnsiTheme="minorHAnsi" w:cs="Calibri"/>
                <w:color w:val="003366"/>
                <w:sz w:val="20"/>
              </w:rPr>
            </w:pPr>
          </w:p>
        </w:tc>
        <w:tc>
          <w:tcPr>
            <w:tcW w:w="247" w:type="pct"/>
          </w:tcPr>
          <w:p w14:paraId="3DDC905C" w14:textId="77777777" w:rsidR="003D0C06" w:rsidRPr="007806A7" w:rsidRDefault="003D0C06" w:rsidP="003402BA">
            <w:pPr>
              <w:ind w:right="-1475"/>
              <w:rPr>
                <w:rFonts w:asciiTheme="minorHAnsi" w:hAnsiTheme="minorHAnsi" w:cs="Calibri"/>
                <w:color w:val="003366"/>
                <w:sz w:val="20"/>
              </w:rPr>
            </w:pPr>
          </w:p>
        </w:tc>
        <w:tc>
          <w:tcPr>
            <w:tcW w:w="241" w:type="pct"/>
          </w:tcPr>
          <w:p w14:paraId="519AEF97" w14:textId="77777777" w:rsidR="003D0C06" w:rsidRPr="007806A7" w:rsidRDefault="003D0C06" w:rsidP="003402BA">
            <w:pPr>
              <w:ind w:right="-1475"/>
              <w:rPr>
                <w:rFonts w:asciiTheme="minorHAnsi" w:hAnsiTheme="minorHAnsi" w:cs="Calibri"/>
                <w:color w:val="003366"/>
                <w:sz w:val="20"/>
              </w:rPr>
            </w:pPr>
          </w:p>
        </w:tc>
        <w:tc>
          <w:tcPr>
            <w:tcW w:w="247" w:type="pct"/>
          </w:tcPr>
          <w:p w14:paraId="3FE64959" w14:textId="77777777" w:rsidR="003D0C06" w:rsidRPr="007806A7" w:rsidRDefault="003D0C06" w:rsidP="003402BA">
            <w:pPr>
              <w:ind w:right="-1475"/>
              <w:rPr>
                <w:rFonts w:asciiTheme="minorHAnsi" w:hAnsiTheme="minorHAnsi" w:cs="Calibri"/>
                <w:color w:val="003366"/>
                <w:sz w:val="20"/>
              </w:rPr>
            </w:pPr>
          </w:p>
        </w:tc>
        <w:tc>
          <w:tcPr>
            <w:tcW w:w="234" w:type="pct"/>
          </w:tcPr>
          <w:p w14:paraId="0098BED7" w14:textId="77777777" w:rsidR="003D0C06" w:rsidRPr="007806A7" w:rsidRDefault="003D0C06" w:rsidP="003402BA">
            <w:pPr>
              <w:ind w:right="-1475"/>
              <w:rPr>
                <w:rFonts w:asciiTheme="minorHAnsi" w:hAnsiTheme="minorHAnsi" w:cs="Calibri"/>
                <w:color w:val="003366"/>
                <w:sz w:val="20"/>
              </w:rPr>
            </w:pPr>
          </w:p>
        </w:tc>
        <w:tc>
          <w:tcPr>
            <w:tcW w:w="241" w:type="pct"/>
          </w:tcPr>
          <w:p w14:paraId="7EDDF9F8" w14:textId="77777777" w:rsidR="003D0C06" w:rsidRPr="007806A7" w:rsidRDefault="003D0C06" w:rsidP="003402BA">
            <w:pPr>
              <w:ind w:right="-1475"/>
              <w:rPr>
                <w:rFonts w:asciiTheme="minorHAnsi" w:hAnsiTheme="minorHAnsi" w:cs="Calibri"/>
                <w:color w:val="003366"/>
                <w:sz w:val="20"/>
              </w:rPr>
            </w:pPr>
          </w:p>
        </w:tc>
        <w:tc>
          <w:tcPr>
            <w:tcW w:w="260" w:type="pct"/>
          </w:tcPr>
          <w:p w14:paraId="24CBA452" w14:textId="77777777" w:rsidR="003D0C06" w:rsidRPr="007806A7" w:rsidRDefault="003D0C06" w:rsidP="003402BA">
            <w:pPr>
              <w:ind w:right="-1475"/>
              <w:rPr>
                <w:rFonts w:asciiTheme="minorHAnsi" w:hAnsiTheme="minorHAnsi" w:cs="Calibri"/>
                <w:color w:val="003366"/>
                <w:sz w:val="20"/>
              </w:rPr>
            </w:pPr>
          </w:p>
        </w:tc>
        <w:tc>
          <w:tcPr>
            <w:tcW w:w="1029" w:type="pct"/>
          </w:tcPr>
          <w:p w14:paraId="336B9B28" w14:textId="77777777" w:rsidR="003D0C06" w:rsidRPr="007806A7" w:rsidRDefault="003D0C06" w:rsidP="003402BA">
            <w:pPr>
              <w:ind w:right="-250"/>
              <w:jc w:val="both"/>
              <w:rPr>
                <w:rFonts w:asciiTheme="minorHAnsi" w:hAnsiTheme="minorHAnsi" w:cs="Calibri"/>
                <w:color w:val="003366"/>
                <w:sz w:val="20"/>
              </w:rPr>
            </w:pPr>
          </w:p>
        </w:tc>
      </w:tr>
      <w:tr w:rsidR="00BF3798" w:rsidRPr="007806A7" w14:paraId="642C6304" w14:textId="77777777" w:rsidTr="00633328">
        <w:trPr>
          <w:cantSplit/>
        </w:trPr>
        <w:tc>
          <w:tcPr>
            <w:tcW w:w="809" w:type="pct"/>
            <w:gridSpan w:val="2"/>
          </w:tcPr>
          <w:p w14:paraId="319368D5" w14:textId="77777777" w:rsidR="003D0C06" w:rsidRPr="007806A7" w:rsidRDefault="003D0C06" w:rsidP="003402BA">
            <w:pPr>
              <w:ind w:right="-108"/>
              <w:rPr>
                <w:rFonts w:asciiTheme="minorHAnsi" w:hAnsiTheme="minorHAnsi" w:cs="Calibri"/>
                <w:color w:val="003366"/>
                <w:sz w:val="20"/>
              </w:rPr>
            </w:pPr>
          </w:p>
        </w:tc>
        <w:tc>
          <w:tcPr>
            <w:tcW w:w="441" w:type="pct"/>
          </w:tcPr>
          <w:p w14:paraId="7F298CB1" w14:textId="77777777" w:rsidR="003D0C06" w:rsidRPr="007806A7" w:rsidRDefault="003D0C06" w:rsidP="003402BA">
            <w:pPr>
              <w:ind w:right="-1475"/>
              <w:rPr>
                <w:rFonts w:asciiTheme="minorHAnsi" w:hAnsiTheme="minorHAnsi" w:cs="Calibri"/>
                <w:color w:val="003366"/>
                <w:sz w:val="20"/>
              </w:rPr>
            </w:pPr>
          </w:p>
        </w:tc>
        <w:tc>
          <w:tcPr>
            <w:tcW w:w="294" w:type="pct"/>
          </w:tcPr>
          <w:p w14:paraId="78074FEB" w14:textId="77777777" w:rsidR="003D0C06" w:rsidRPr="007806A7" w:rsidRDefault="003D0C06" w:rsidP="003402BA">
            <w:pPr>
              <w:ind w:right="-1475"/>
              <w:rPr>
                <w:rFonts w:asciiTheme="minorHAnsi" w:hAnsiTheme="minorHAnsi" w:cs="Calibri"/>
                <w:color w:val="003366"/>
                <w:sz w:val="20"/>
              </w:rPr>
            </w:pPr>
          </w:p>
        </w:tc>
        <w:tc>
          <w:tcPr>
            <w:tcW w:w="220" w:type="pct"/>
          </w:tcPr>
          <w:p w14:paraId="4B91E0AF" w14:textId="77777777" w:rsidR="003D0C06" w:rsidRPr="007806A7" w:rsidRDefault="003D0C06" w:rsidP="003402BA">
            <w:pPr>
              <w:ind w:right="-1475"/>
              <w:rPr>
                <w:rFonts w:asciiTheme="minorHAnsi" w:hAnsiTheme="minorHAnsi" w:cs="Calibri"/>
                <w:color w:val="003366"/>
                <w:sz w:val="20"/>
              </w:rPr>
            </w:pPr>
          </w:p>
        </w:tc>
        <w:tc>
          <w:tcPr>
            <w:tcW w:w="261" w:type="pct"/>
          </w:tcPr>
          <w:p w14:paraId="36656C39" w14:textId="77777777" w:rsidR="003D0C06" w:rsidRPr="007806A7" w:rsidRDefault="003D0C06" w:rsidP="003402BA">
            <w:pPr>
              <w:ind w:right="-1475"/>
              <w:rPr>
                <w:rFonts w:asciiTheme="minorHAnsi" w:hAnsiTheme="minorHAnsi" w:cs="Calibri"/>
                <w:color w:val="003366"/>
                <w:sz w:val="20"/>
              </w:rPr>
            </w:pPr>
          </w:p>
        </w:tc>
        <w:tc>
          <w:tcPr>
            <w:tcW w:w="241" w:type="pct"/>
          </w:tcPr>
          <w:p w14:paraId="6BF58798" w14:textId="77777777" w:rsidR="003D0C06" w:rsidRPr="007806A7" w:rsidRDefault="003D0C06" w:rsidP="003402BA">
            <w:pPr>
              <w:ind w:right="-1475"/>
              <w:rPr>
                <w:rFonts w:asciiTheme="minorHAnsi" w:hAnsiTheme="minorHAnsi" w:cs="Calibri"/>
                <w:color w:val="003366"/>
                <w:sz w:val="20"/>
              </w:rPr>
            </w:pPr>
          </w:p>
        </w:tc>
        <w:tc>
          <w:tcPr>
            <w:tcW w:w="234" w:type="pct"/>
          </w:tcPr>
          <w:p w14:paraId="455FB799" w14:textId="77777777" w:rsidR="003D0C06" w:rsidRPr="007806A7" w:rsidRDefault="003D0C06" w:rsidP="003402BA">
            <w:pPr>
              <w:ind w:right="-1475"/>
              <w:rPr>
                <w:rFonts w:asciiTheme="minorHAnsi" w:hAnsiTheme="minorHAnsi" w:cs="Calibri"/>
                <w:color w:val="003366"/>
                <w:sz w:val="20"/>
              </w:rPr>
            </w:pPr>
          </w:p>
        </w:tc>
        <w:tc>
          <w:tcPr>
            <w:tcW w:w="247" w:type="pct"/>
          </w:tcPr>
          <w:p w14:paraId="04133949" w14:textId="77777777" w:rsidR="003D0C06" w:rsidRPr="007806A7" w:rsidRDefault="003D0C06" w:rsidP="003402BA">
            <w:pPr>
              <w:ind w:right="-1475"/>
              <w:rPr>
                <w:rFonts w:asciiTheme="minorHAnsi" w:hAnsiTheme="minorHAnsi" w:cs="Calibri"/>
                <w:color w:val="003366"/>
                <w:sz w:val="20"/>
              </w:rPr>
            </w:pPr>
          </w:p>
        </w:tc>
        <w:tc>
          <w:tcPr>
            <w:tcW w:w="241" w:type="pct"/>
          </w:tcPr>
          <w:p w14:paraId="70894AAE" w14:textId="77777777" w:rsidR="003D0C06" w:rsidRPr="007806A7" w:rsidRDefault="003D0C06" w:rsidP="003402BA">
            <w:pPr>
              <w:ind w:right="-1475"/>
              <w:rPr>
                <w:rFonts w:asciiTheme="minorHAnsi" w:hAnsiTheme="minorHAnsi" w:cs="Calibri"/>
                <w:color w:val="003366"/>
                <w:sz w:val="20"/>
              </w:rPr>
            </w:pPr>
          </w:p>
        </w:tc>
        <w:tc>
          <w:tcPr>
            <w:tcW w:w="247" w:type="pct"/>
          </w:tcPr>
          <w:p w14:paraId="5E02F902" w14:textId="77777777" w:rsidR="003D0C06" w:rsidRPr="007806A7" w:rsidRDefault="003D0C06" w:rsidP="003402BA">
            <w:pPr>
              <w:ind w:right="-1475"/>
              <w:rPr>
                <w:rFonts w:asciiTheme="minorHAnsi" w:hAnsiTheme="minorHAnsi" w:cs="Calibri"/>
                <w:color w:val="003366"/>
                <w:sz w:val="20"/>
              </w:rPr>
            </w:pPr>
          </w:p>
        </w:tc>
        <w:tc>
          <w:tcPr>
            <w:tcW w:w="234" w:type="pct"/>
          </w:tcPr>
          <w:p w14:paraId="3317AF0C" w14:textId="77777777" w:rsidR="003D0C06" w:rsidRPr="007806A7" w:rsidRDefault="003D0C06" w:rsidP="003402BA">
            <w:pPr>
              <w:ind w:right="-1475"/>
              <w:rPr>
                <w:rFonts w:asciiTheme="minorHAnsi" w:hAnsiTheme="minorHAnsi" w:cs="Calibri"/>
                <w:color w:val="003366"/>
                <w:sz w:val="20"/>
              </w:rPr>
            </w:pPr>
          </w:p>
        </w:tc>
        <w:tc>
          <w:tcPr>
            <w:tcW w:w="241" w:type="pct"/>
          </w:tcPr>
          <w:p w14:paraId="2EA339B9" w14:textId="77777777" w:rsidR="003D0C06" w:rsidRPr="007806A7" w:rsidRDefault="003D0C06" w:rsidP="003402BA">
            <w:pPr>
              <w:ind w:right="-1475"/>
              <w:rPr>
                <w:rFonts w:asciiTheme="minorHAnsi" w:hAnsiTheme="minorHAnsi" w:cs="Calibri"/>
                <w:color w:val="003366"/>
                <w:sz w:val="20"/>
              </w:rPr>
            </w:pPr>
          </w:p>
        </w:tc>
        <w:tc>
          <w:tcPr>
            <w:tcW w:w="260" w:type="pct"/>
          </w:tcPr>
          <w:p w14:paraId="46EA4A4B" w14:textId="77777777" w:rsidR="003D0C06" w:rsidRPr="007806A7" w:rsidRDefault="003D0C06" w:rsidP="003402BA">
            <w:pPr>
              <w:ind w:right="-1475"/>
              <w:rPr>
                <w:rFonts w:asciiTheme="minorHAnsi" w:hAnsiTheme="minorHAnsi" w:cs="Calibri"/>
                <w:color w:val="003366"/>
                <w:sz w:val="20"/>
              </w:rPr>
            </w:pPr>
          </w:p>
        </w:tc>
        <w:tc>
          <w:tcPr>
            <w:tcW w:w="1029" w:type="pct"/>
          </w:tcPr>
          <w:p w14:paraId="25310227" w14:textId="77777777" w:rsidR="003D0C06" w:rsidRPr="007806A7" w:rsidRDefault="003D0C06" w:rsidP="003402BA">
            <w:pPr>
              <w:ind w:right="-250"/>
              <w:jc w:val="both"/>
              <w:rPr>
                <w:rFonts w:asciiTheme="minorHAnsi" w:hAnsiTheme="minorHAnsi" w:cs="Calibri"/>
                <w:color w:val="003366"/>
                <w:sz w:val="20"/>
              </w:rPr>
            </w:pPr>
          </w:p>
        </w:tc>
      </w:tr>
      <w:tr w:rsidR="00BF3798" w:rsidRPr="007806A7" w14:paraId="3165A744" w14:textId="77777777" w:rsidTr="00633328">
        <w:trPr>
          <w:cantSplit/>
        </w:trPr>
        <w:tc>
          <w:tcPr>
            <w:tcW w:w="809" w:type="pct"/>
            <w:gridSpan w:val="2"/>
          </w:tcPr>
          <w:p w14:paraId="15DF69EC" w14:textId="77777777" w:rsidR="003D0C06" w:rsidRPr="007806A7" w:rsidRDefault="003D0C06" w:rsidP="003402BA">
            <w:pPr>
              <w:ind w:right="-108"/>
              <w:rPr>
                <w:rFonts w:asciiTheme="minorHAnsi" w:hAnsiTheme="minorHAnsi" w:cs="Calibri"/>
                <w:color w:val="003366"/>
                <w:sz w:val="20"/>
              </w:rPr>
            </w:pPr>
          </w:p>
        </w:tc>
        <w:tc>
          <w:tcPr>
            <w:tcW w:w="441" w:type="pct"/>
          </w:tcPr>
          <w:p w14:paraId="36EF3191" w14:textId="77777777" w:rsidR="003D0C06" w:rsidRPr="007806A7" w:rsidRDefault="003D0C06" w:rsidP="003402BA">
            <w:pPr>
              <w:ind w:right="-1475"/>
              <w:rPr>
                <w:rFonts w:asciiTheme="minorHAnsi" w:hAnsiTheme="minorHAnsi" w:cs="Calibri"/>
                <w:color w:val="003366"/>
                <w:sz w:val="20"/>
              </w:rPr>
            </w:pPr>
          </w:p>
        </w:tc>
        <w:tc>
          <w:tcPr>
            <w:tcW w:w="294" w:type="pct"/>
          </w:tcPr>
          <w:p w14:paraId="114D4F4F" w14:textId="77777777" w:rsidR="003D0C06" w:rsidRPr="007806A7" w:rsidRDefault="003D0C06" w:rsidP="003402BA">
            <w:pPr>
              <w:ind w:right="-1475"/>
              <w:rPr>
                <w:rFonts w:asciiTheme="minorHAnsi" w:hAnsiTheme="minorHAnsi" w:cs="Calibri"/>
                <w:color w:val="003366"/>
                <w:sz w:val="20"/>
              </w:rPr>
            </w:pPr>
          </w:p>
        </w:tc>
        <w:tc>
          <w:tcPr>
            <w:tcW w:w="220" w:type="pct"/>
          </w:tcPr>
          <w:p w14:paraId="5DE8560D" w14:textId="77777777" w:rsidR="003D0C06" w:rsidRPr="007806A7" w:rsidRDefault="003D0C06" w:rsidP="003402BA">
            <w:pPr>
              <w:ind w:right="-1475"/>
              <w:rPr>
                <w:rFonts w:asciiTheme="minorHAnsi" w:hAnsiTheme="minorHAnsi" w:cs="Calibri"/>
                <w:color w:val="003366"/>
                <w:sz w:val="20"/>
              </w:rPr>
            </w:pPr>
          </w:p>
        </w:tc>
        <w:tc>
          <w:tcPr>
            <w:tcW w:w="261" w:type="pct"/>
          </w:tcPr>
          <w:p w14:paraId="353A0E16" w14:textId="77777777" w:rsidR="003D0C06" w:rsidRPr="007806A7" w:rsidRDefault="003D0C06" w:rsidP="003402BA">
            <w:pPr>
              <w:ind w:right="-1475"/>
              <w:rPr>
                <w:rFonts w:asciiTheme="minorHAnsi" w:hAnsiTheme="minorHAnsi" w:cs="Calibri"/>
                <w:color w:val="003366"/>
                <w:sz w:val="20"/>
              </w:rPr>
            </w:pPr>
          </w:p>
        </w:tc>
        <w:tc>
          <w:tcPr>
            <w:tcW w:w="241" w:type="pct"/>
          </w:tcPr>
          <w:p w14:paraId="0F3B21E9" w14:textId="77777777" w:rsidR="003D0C06" w:rsidRPr="007806A7" w:rsidRDefault="003D0C06" w:rsidP="003402BA">
            <w:pPr>
              <w:ind w:right="-1475"/>
              <w:rPr>
                <w:rFonts w:asciiTheme="minorHAnsi" w:hAnsiTheme="minorHAnsi" w:cs="Calibri"/>
                <w:color w:val="003366"/>
                <w:sz w:val="20"/>
              </w:rPr>
            </w:pPr>
          </w:p>
        </w:tc>
        <w:tc>
          <w:tcPr>
            <w:tcW w:w="234" w:type="pct"/>
          </w:tcPr>
          <w:p w14:paraId="6A9098CC" w14:textId="77777777" w:rsidR="003D0C06" w:rsidRPr="007806A7" w:rsidRDefault="003D0C06" w:rsidP="003402BA">
            <w:pPr>
              <w:ind w:right="-1475"/>
              <w:rPr>
                <w:rFonts w:asciiTheme="minorHAnsi" w:hAnsiTheme="minorHAnsi" w:cs="Calibri"/>
                <w:color w:val="003366"/>
                <w:sz w:val="20"/>
              </w:rPr>
            </w:pPr>
          </w:p>
        </w:tc>
        <w:tc>
          <w:tcPr>
            <w:tcW w:w="247" w:type="pct"/>
          </w:tcPr>
          <w:p w14:paraId="4842A9F1" w14:textId="77777777" w:rsidR="003D0C06" w:rsidRPr="007806A7" w:rsidRDefault="003D0C06" w:rsidP="003402BA">
            <w:pPr>
              <w:ind w:right="-1475"/>
              <w:rPr>
                <w:rFonts w:asciiTheme="minorHAnsi" w:hAnsiTheme="minorHAnsi" w:cs="Calibri"/>
                <w:color w:val="003366"/>
                <w:sz w:val="20"/>
              </w:rPr>
            </w:pPr>
          </w:p>
        </w:tc>
        <w:tc>
          <w:tcPr>
            <w:tcW w:w="241" w:type="pct"/>
          </w:tcPr>
          <w:p w14:paraId="407E689A" w14:textId="77777777" w:rsidR="003D0C06" w:rsidRPr="007806A7" w:rsidRDefault="003D0C06" w:rsidP="003402BA">
            <w:pPr>
              <w:ind w:right="-1475"/>
              <w:rPr>
                <w:rFonts w:asciiTheme="minorHAnsi" w:hAnsiTheme="minorHAnsi" w:cs="Calibri"/>
                <w:color w:val="003366"/>
                <w:sz w:val="20"/>
              </w:rPr>
            </w:pPr>
          </w:p>
        </w:tc>
        <w:tc>
          <w:tcPr>
            <w:tcW w:w="247" w:type="pct"/>
          </w:tcPr>
          <w:p w14:paraId="4C7FC4EB" w14:textId="77777777" w:rsidR="003D0C06" w:rsidRPr="007806A7" w:rsidRDefault="003D0C06" w:rsidP="003402BA">
            <w:pPr>
              <w:ind w:right="-1475"/>
              <w:rPr>
                <w:rFonts w:asciiTheme="minorHAnsi" w:hAnsiTheme="minorHAnsi" w:cs="Calibri"/>
                <w:color w:val="003366"/>
                <w:sz w:val="20"/>
              </w:rPr>
            </w:pPr>
          </w:p>
        </w:tc>
        <w:tc>
          <w:tcPr>
            <w:tcW w:w="234" w:type="pct"/>
          </w:tcPr>
          <w:p w14:paraId="5CB25791" w14:textId="77777777" w:rsidR="003D0C06" w:rsidRPr="007806A7" w:rsidRDefault="003D0C06" w:rsidP="003402BA">
            <w:pPr>
              <w:ind w:right="-1475"/>
              <w:rPr>
                <w:rFonts w:asciiTheme="minorHAnsi" w:hAnsiTheme="minorHAnsi" w:cs="Calibri"/>
                <w:color w:val="003366"/>
                <w:sz w:val="20"/>
              </w:rPr>
            </w:pPr>
          </w:p>
        </w:tc>
        <w:tc>
          <w:tcPr>
            <w:tcW w:w="241" w:type="pct"/>
          </w:tcPr>
          <w:p w14:paraId="40D63A9B" w14:textId="77777777" w:rsidR="003D0C06" w:rsidRPr="007806A7" w:rsidRDefault="003D0C06" w:rsidP="003402BA">
            <w:pPr>
              <w:ind w:right="-1475" w:firstLine="2727"/>
              <w:rPr>
                <w:rFonts w:asciiTheme="minorHAnsi" w:hAnsiTheme="minorHAnsi" w:cs="Calibri"/>
                <w:color w:val="003366"/>
                <w:sz w:val="20"/>
              </w:rPr>
            </w:pPr>
          </w:p>
        </w:tc>
        <w:tc>
          <w:tcPr>
            <w:tcW w:w="260" w:type="pct"/>
          </w:tcPr>
          <w:p w14:paraId="7593197B" w14:textId="77777777" w:rsidR="003D0C06" w:rsidRPr="007806A7" w:rsidRDefault="003D0C06" w:rsidP="003402BA">
            <w:pPr>
              <w:ind w:right="-1475"/>
              <w:rPr>
                <w:rFonts w:asciiTheme="minorHAnsi" w:hAnsiTheme="minorHAnsi" w:cs="Calibri"/>
                <w:color w:val="003366"/>
                <w:sz w:val="20"/>
              </w:rPr>
            </w:pPr>
          </w:p>
        </w:tc>
        <w:tc>
          <w:tcPr>
            <w:tcW w:w="1029" w:type="pct"/>
          </w:tcPr>
          <w:p w14:paraId="27458756" w14:textId="77777777" w:rsidR="003D0C06" w:rsidRPr="007806A7" w:rsidRDefault="003D0C06" w:rsidP="003402BA">
            <w:pPr>
              <w:ind w:right="-250"/>
              <w:jc w:val="both"/>
              <w:rPr>
                <w:rFonts w:asciiTheme="minorHAnsi" w:hAnsiTheme="minorHAnsi" w:cs="Calibri"/>
                <w:color w:val="003366"/>
                <w:sz w:val="20"/>
              </w:rPr>
            </w:pPr>
          </w:p>
        </w:tc>
      </w:tr>
      <w:tr w:rsidR="00BF3798" w:rsidRPr="007806A7" w14:paraId="63943229" w14:textId="77777777" w:rsidTr="00633328">
        <w:trPr>
          <w:cantSplit/>
        </w:trPr>
        <w:tc>
          <w:tcPr>
            <w:tcW w:w="809" w:type="pct"/>
            <w:gridSpan w:val="2"/>
          </w:tcPr>
          <w:p w14:paraId="23CE97F3" w14:textId="77777777" w:rsidR="003D0C06" w:rsidRPr="007806A7" w:rsidRDefault="003D0C06" w:rsidP="003402BA">
            <w:pPr>
              <w:ind w:right="-108"/>
              <w:rPr>
                <w:rFonts w:asciiTheme="minorHAnsi" w:hAnsiTheme="minorHAnsi" w:cs="Calibri"/>
                <w:color w:val="003366"/>
                <w:sz w:val="20"/>
              </w:rPr>
            </w:pPr>
          </w:p>
        </w:tc>
        <w:tc>
          <w:tcPr>
            <w:tcW w:w="441" w:type="pct"/>
          </w:tcPr>
          <w:p w14:paraId="47A7FA40" w14:textId="77777777" w:rsidR="003D0C06" w:rsidRPr="007806A7" w:rsidRDefault="003D0C06" w:rsidP="003402BA">
            <w:pPr>
              <w:ind w:right="-1475"/>
              <w:rPr>
                <w:rFonts w:asciiTheme="minorHAnsi" w:hAnsiTheme="minorHAnsi" w:cs="Calibri"/>
                <w:color w:val="003366"/>
                <w:sz w:val="20"/>
              </w:rPr>
            </w:pPr>
          </w:p>
        </w:tc>
        <w:tc>
          <w:tcPr>
            <w:tcW w:w="294" w:type="pct"/>
          </w:tcPr>
          <w:p w14:paraId="12385334" w14:textId="77777777" w:rsidR="003D0C06" w:rsidRPr="007806A7" w:rsidRDefault="003D0C06" w:rsidP="003402BA">
            <w:pPr>
              <w:ind w:right="-1475"/>
              <w:rPr>
                <w:rFonts w:asciiTheme="minorHAnsi" w:hAnsiTheme="minorHAnsi" w:cs="Calibri"/>
                <w:color w:val="003366"/>
                <w:sz w:val="20"/>
              </w:rPr>
            </w:pPr>
          </w:p>
        </w:tc>
        <w:tc>
          <w:tcPr>
            <w:tcW w:w="220" w:type="pct"/>
          </w:tcPr>
          <w:p w14:paraId="15DC9F3A" w14:textId="77777777" w:rsidR="003D0C06" w:rsidRPr="007806A7" w:rsidRDefault="003D0C06" w:rsidP="003402BA">
            <w:pPr>
              <w:ind w:right="-1475"/>
              <w:rPr>
                <w:rFonts w:asciiTheme="minorHAnsi" w:hAnsiTheme="minorHAnsi" w:cs="Calibri"/>
                <w:color w:val="003366"/>
                <w:sz w:val="20"/>
              </w:rPr>
            </w:pPr>
          </w:p>
        </w:tc>
        <w:tc>
          <w:tcPr>
            <w:tcW w:w="261" w:type="pct"/>
          </w:tcPr>
          <w:p w14:paraId="4BD5236D" w14:textId="77777777" w:rsidR="003D0C06" w:rsidRPr="007806A7" w:rsidRDefault="003D0C06" w:rsidP="003402BA">
            <w:pPr>
              <w:ind w:right="-1475"/>
              <w:rPr>
                <w:rFonts w:asciiTheme="minorHAnsi" w:hAnsiTheme="minorHAnsi" w:cs="Calibri"/>
                <w:color w:val="003366"/>
                <w:sz w:val="20"/>
              </w:rPr>
            </w:pPr>
          </w:p>
        </w:tc>
        <w:tc>
          <w:tcPr>
            <w:tcW w:w="241" w:type="pct"/>
          </w:tcPr>
          <w:p w14:paraId="4ABCDEA5" w14:textId="77777777" w:rsidR="003D0C06" w:rsidRPr="007806A7" w:rsidRDefault="003D0C06" w:rsidP="003402BA">
            <w:pPr>
              <w:ind w:right="-1475"/>
              <w:rPr>
                <w:rFonts w:asciiTheme="minorHAnsi" w:hAnsiTheme="minorHAnsi" w:cs="Calibri"/>
                <w:color w:val="003366"/>
                <w:sz w:val="20"/>
              </w:rPr>
            </w:pPr>
          </w:p>
        </w:tc>
        <w:tc>
          <w:tcPr>
            <w:tcW w:w="234" w:type="pct"/>
          </w:tcPr>
          <w:p w14:paraId="4AB635CF" w14:textId="77777777" w:rsidR="003D0C06" w:rsidRPr="007806A7" w:rsidRDefault="003D0C06" w:rsidP="003402BA">
            <w:pPr>
              <w:ind w:right="-1475"/>
              <w:rPr>
                <w:rFonts w:asciiTheme="minorHAnsi" w:hAnsiTheme="minorHAnsi" w:cs="Calibri"/>
                <w:color w:val="003366"/>
                <w:sz w:val="20"/>
              </w:rPr>
            </w:pPr>
          </w:p>
        </w:tc>
        <w:tc>
          <w:tcPr>
            <w:tcW w:w="247" w:type="pct"/>
          </w:tcPr>
          <w:p w14:paraId="4B3B262F" w14:textId="77777777" w:rsidR="003D0C06" w:rsidRPr="007806A7" w:rsidRDefault="003D0C06" w:rsidP="003402BA">
            <w:pPr>
              <w:ind w:right="-1475"/>
              <w:rPr>
                <w:rFonts w:asciiTheme="minorHAnsi" w:hAnsiTheme="minorHAnsi" w:cs="Calibri"/>
                <w:color w:val="003366"/>
                <w:sz w:val="20"/>
              </w:rPr>
            </w:pPr>
          </w:p>
        </w:tc>
        <w:tc>
          <w:tcPr>
            <w:tcW w:w="241" w:type="pct"/>
          </w:tcPr>
          <w:p w14:paraId="3734A6B3" w14:textId="77777777" w:rsidR="003D0C06" w:rsidRPr="007806A7" w:rsidRDefault="003D0C06" w:rsidP="003402BA">
            <w:pPr>
              <w:ind w:right="-1475"/>
              <w:rPr>
                <w:rFonts w:asciiTheme="minorHAnsi" w:hAnsiTheme="minorHAnsi" w:cs="Calibri"/>
                <w:color w:val="003366"/>
                <w:sz w:val="20"/>
              </w:rPr>
            </w:pPr>
          </w:p>
        </w:tc>
        <w:tc>
          <w:tcPr>
            <w:tcW w:w="247" w:type="pct"/>
          </w:tcPr>
          <w:p w14:paraId="79EC01C2" w14:textId="77777777" w:rsidR="003D0C06" w:rsidRPr="007806A7" w:rsidRDefault="003D0C06" w:rsidP="003402BA">
            <w:pPr>
              <w:ind w:right="-1475"/>
              <w:rPr>
                <w:rFonts w:asciiTheme="minorHAnsi" w:hAnsiTheme="minorHAnsi" w:cs="Calibri"/>
                <w:color w:val="003366"/>
                <w:sz w:val="20"/>
              </w:rPr>
            </w:pPr>
          </w:p>
        </w:tc>
        <w:tc>
          <w:tcPr>
            <w:tcW w:w="234" w:type="pct"/>
          </w:tcPr>
          <w:p w14:paraId="6E0C5C6B" w14:textId="77777777" w:rsidR="003D0C06" w:rsidRPr="007806A7" w:rsidRDefault="003D0C06" w:rsidP="003402BA">
            <w:pPr>
              <w:ind w:right="-1475"/>
              <w:rPr>
                <w:rFonts w:asciiTheme="minorHAnsi" w:hAnsiTheme="minorHAnsi" w:cs="Calibri"/>
                <w:color w:val="003366"/>
                <w:sz w:val="20"/>
              </w:rPr>
            </w:pPr>
          </w:p>
        </w:tc>
        <w:tc>
          <w:tcPr>
            <w:tcW w:w="241" w:type="pct"/>
          </w:tcPr>
          <w:p w14:paraId="6B427944" w14:textId="77777777" w:rsidR="003D0C06" w:rsidRPr="007806A7" w:rsidRDefault="003D0C06" w:rsidP="003402BA">
            <w:pPr>
              <w:ind w:right="-1475"/>
              <w:rPr>
                <w:rFonts w:asciiTheme="minorHAnsi" w:hAnsiTheme="minorHAnsi" w:cs="Calibri"/>
                <w:color w:val="003366"/>
                <w:sz w:val="20"/>
              </w:rPr>
            </w:pPr>
          </w:p>
        </w:tc>
        <w:tc>
          <w:tcPr>
            <w:tcW w:w="260" w:type="pct"/>
          </w:tcPr>
          <w:p w14:paraId="70332467" w14:textId="77777777" w:rsidR="003D0C06" w:rsidRPr="007806A7" w:rsidRDefault="003D0C06" w:rsidP="003402BA">
            <w:pPr>
              <w:ind w:right="-1475"/>
              <w:rPr>
                <w:rFonts w:asciiTheme="minorHAnsi" w:hAnsiTheme="minorHAnsi" w:cs="Calibri"/>
                <w:color w:val="003366"/>
                <w:sz w:val="20"/>
              </w:rPr>
            </w:pPr>
          </w:p>
        </w:tc>
        <w:tc>
          <w:tcPr>
            <w:tcW w:w="1029" w:type="pct"/>
          </w:tcPr>
          <w:p w14:paraId="7508899D" w14:textId="77777777" w:rsidR="003D0C06" w:rsidRPr="007806A7" w:rsidRDefault="003D0C06" w:rsidP="003402BA">
            <w:pPr>
              <w:ind w:right="-250"/>
              <w:jc w:val="both"/>
              <w:rPr>
                <w:rFonts w:asciiTheme="minorHAnsi" w:hAnsiTheme="minorHAnsi" w:cs="Calibri"/>
                <w:color w:val="003366"/>
                <w:sz w:val="20"/>
              </w:rPr>
            </w:pPr>
          </w:p>
        </w:tc>
      </w:tr>
    </w:tbl>
    <w:p w14:paraId="47553EEA" w14:textId="77777777" w:rsidR="003D0C06" w:rsidRPr="007806A7" w:rsidRDefault="003D0C06" w:rsidP="003D0C06">
      <w:pPr>
        <w:jc w:val="both"/>
        <w:rPr>
          <w:rFonts w:asciiTheme="minorHAnsi" w:hAnsiTheme="minorHAnsi" w:cs="Calibri"/>
          <w:color w:val="003366"/>
          <w:sz w:val="20"/>
        </w:rPr>
      </w:pPr>
    </w:p>
    <w:p w14:paraId="2C5B5FB1" w14:textId="77777777" w:rsidR="00633328" w:rsidRPr="007806A7" w:rsidRDefault="00633328" w:rsidP="004A7F60">
      <w:pPr>
        <w:jc w:val="both"/>
        <w:rPr>
          <w:rFonts w:asciiTheme="minorHAnsi" w:hAnsiTheme="minorHAnsi" w:cs="Calibri"/>
          <w:color w:val="003366"/>
          <w:sz w:val="22"/>
        </w:rPr>
        <w:sectPr w:rsidR="00633328" w:rsidRPr="007806A7" w:rsidSect="001E10CD">
          <w:headerReference w:type="default" r:id="rId11"/>
          <w:pgSz w:w="16840" w:h="11907" w:orient="landscape" w:code="9"/>
          <w:pgMar w:top="1418" w:right="1134" w:bottom="1418" w:left="1276" w:header="720" w:footer="397" w:gutter="0"/>
          <w:cols w:space="720"/>
          <w:docGrid w:linePitch="326"/>
        </w:sectPr>
      </w:pPr>
    </w:p>
    <w:p w14:paraId="4872C41F" w14:textId="77777777" w:rsidR="004A7F60" w:rsidRPr="007806A7" w:rsidRDefault="004A7F60" w:rsidP="004A7F60">
      <w:pPr>
        <w:jc w:val="both"/>
        <w:rPr>
          <w:rFonts w:asciiTheme="minorHAnsi" w:hAnsiTheme="minorHAnsi" w:cs="Calibri"/>
          <w:color w:val="003366"/>
          <w:sz w:val="22"/>
        </w:rPr>
      </w:pPr>
    </w:p>
    <w:p w14:paraId="75DAA34A" w14:textId="77777777" w:rsidR="00DF707C" w:rsidRPr="007806A7" w:rsidRDefault="00836C99" w:rsidP="00633328">
      <w:pPr>
        <w:keepNext/>
        <w:keepLines/>
        <w:numPr>
          <w:ilvl w:val="0"/>
          <w:numId w:val="3"/>
        </w:numPr>
        <w:pBdr>
          <w:bottom w:val="single" w:sz="4" w:space="1" w:color="auto"/>
        </w:pBdr>
        <w:spacing w:before="120" w:after="120"/>
        <w:jc w:val="both"/>
        <w:rPr>
          <w:rFonts w:asciiTheme="minorHAnsi" w:hAnsiTheme="minorHAnsi" w:cs="Calibri"/>
          <w:b/>
          <w:color w:val="003366"/>
          <w:sz w:val="22"/>
          <w:lang w:val="en-GB"/>
        </w:rPr>
      </w:pPr>
      <w:r w:rsidRPr="007806A7">
        <w:rPr>
          <w:rFonts w:asciiTheme="minorHAnsi" w:hAnsiTheme="minorHAnsi" w:cs="Calibri"/>
          <w:b/>
          <w:bCs/>
          <w:color w:val="003366"/>
          <w:lang w:val="en-GB"/>
        </w:rPr>
        <w:t>Beneficiaries/affiliated entities and other types of cooperation</w:t>
      </w:r>
    </w:p>
    <w:p w14:paraId="5FB73967" w14:textId="77777777" w:rsidR="00DF707C" w:rsidRPr="007806A7" w:rsidRDefault="00DF707C" w:rsidP="004E7349">
      <w:pPr>
        <w:keepNext/>
        <w:keepLines/>
        <w:numPr>
          <w:ilvl w:val="1"/>
          <w:numId w:val="3"/>
        </w:numPr>
        <w:tabs>
          <w:tab w:val="clear" w:pos="792"/>
          <w:tab w:val="num" w:pos="851"/>
        </w:tabs>
        <w:spacing w:before="120" w:after="120"/>
        <w:ind w:left="851" w:hanging="491"/>
        <w:jc w:val="both"/>
        <w:rPr>
          <w:rFonts w:asciiTheme="minorHAnsi" w:hAnsiTheme="minorHAnsi" w:cs="Calibri"/>
          <w:color w:val="003366"/>
          <w:sz w:val="22"/>
        </w:rPr>
      </w:pPr>
      <w:r w:rsidRPr="007806A7">
        <w:rPr>
          <w:rFonts w:asciiTheme="minorHAnsi" w:hAnsiTheme="minorHAnsi" w:cs="Calibri"/>
          <w:color w:val="003366"/>
          <w:sz w:val="22"/>
          <w:lang w:val="en-GB"/>
        </w:rPr>
        <w:t>How to evaluate the relationship between this grant’s beneficiaries/affiliated entities (that is, those who signed the mandate for the coordinator or the affiliated entity’s declaration)? Provide specific information about each beneficiary/affiliated entity.</w:t>
      </w:r>
    </w:p>
    <w:p w14:paraId="13221770" w14:textId="77777777" w:rsidR="00A54AFC" w:rsidRPr="007806A7" w:rsidRDefault="00A54AFC" w:rsidP="004E7349">
      <w:pPr>
        <w:pStyle w:val="Corpodetexto3"/>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rFonts w:asciiTheme="minorHAnsi" w:hAnsiTheme="minorHAnsi" w:cs="Calibri"/>
          <w:i w:val="0"/>
          <w:color w:val="003366"/>
        </w:rPr>
      </w:pPr>
      <w:r w:rsidRPr="007806A7">
        <w:rPr>
          <w:rFonts w:asciiTheme="minorHAnsi" w:hAnsiTheme="minorHAnsi" w:cs="Calibri"/>
          <w:i w:val="0"/>
          <w:iCs w:val="0"/>
          <w:color w:val="003366"/>
          <w:lang w:val="en-GB"/>
        </w:rPr>
        <w:t>How to evaluate the relationship between your organization and the public entities of the countries where the action is implemented? How did this relationship affect the action?</w:t>
      </w:r>
    </w:p>
    <w:p w14:paraId="1DE9D033" w14:textId="77777777" w:rsidR="004C153E" w:rsidRPr="007806A7" w:rsidRDefault="003E1F29" w:rsidP="004E7349">
      <w:pPr>
        <w:pStyle w:val="Corpodetexto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rFonts w:asciiTheme="minorHAnsi" w:hAnsiTheme="minorHAnsi" w:cs="Calibri"/>
          <w:i w:val="0"/>
          <w:color w:val="003366"/>
          <w:lang w:val="en-GB"/>
        </w:rPr>
      </w:pPr>
      <w:r w:rsidRPr="007806A7">
        <w:rPr>
          <w:rFonts w:asciiTheme="minorHAnsi" w:hAnsiTheme="minorHAnsi" w:cs="Calibri"/>
          <w:i w:val="0"/>
          <w:iCs w:val="0"/>
          <w:color w:val="003366"/>
          <w:lang w:val="en-GB"/>
        </w:rPr>
        <w:t>If relevant, describe your relationship with other organizations that are involved in the implementation of the action:</w:t>
      </w:r>
    </w:p>
    <w:p w14:paraId="2DE4E3F5" w14:textId="77777777" w:rsidR="004C153E" w:rsidRPr="007806A7" w:rsidRDefault="00746125" w:rsidP="004E7349">
      <w:pPr>
        <w:pStyle w:val="Corpodetexto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rFonts w:asciiTheme="minorHAnsi" w:hAnsiTheme="minorHAnsi" w:cs="Calibri"/>
          <w:i w:val="0"/>
          <w:color w:val="003366"/>
        </w:rPr>
      </w:pPr>
      <w:r w:rsidRPr="007806A7">
        <w:rPr>
          <w:rFonts w:asciiTheme="minorHAnsi" w:hAnsiTheme="minorHAnsi" w:cs="Calibri"/>
          <w:i w:val="0"/>
          <w:iCs w:val="0"/>
          <w:color w:val="003366"/>
          <w:lang w:val="en-GB"/>
        </w:rPr>
        <w:t>Contractor(s) (if applicable)</w:t>
      </w:r>
    </w:p>
    <w:p w14:paraId="410A0705" w14:textId="77777777" w:rsidR="004C153E" w:rsidRPr="007806A7" w:rsidRDefault="00ED7524" w:rsidP="004E7349">
      <w:pPr>
        <w:pStyle w:val="Corpodetexto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rFonts w:asciiTheme="minorHAnsi" w:hAnsiTheme="minorHAnsi" w:cs="Calibri"/>
          <w:i w:val="0"/>
          <w:color w:val="003366"/>
        </w:rPr>
      </w:pPr>
      <w:r w:rsidRPr="007806A7">
        <w:rPr>
          <w:rFonts w:asciiTheme="minorHAnsi" w:hAnsiTheme="minorHAnsi" w:cs="Calibri"/>
          <w:i w:val="0"/>
          <w:iCs w:val="0"/>
          <w:color w:val="003366"/>
          <w:lang w:val="en-GB"/>
        </w:rPr>
        <w:t>Final beneficiaries and target groups</w:t>
      </w:r>
    </w:p>
    <w:p w14:paraId="38BC1C90" w14:textId="77777777" w:rsidR="003E1F29" w:rsidRPr="007806A7" w:rsidRDefault="004C153E" w:rsidP="004E7349">
      <w:pPr>
        <w:pStyle w:val="Corpodetexto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rFonts w:asciiTheme="minorHAnsi" w:hAnsiTheme="minorHAnsi" w:cs="Calibri"/>
          <w:i w:val="0"/>
          <w:color w:val="003366"/>
          <w:lang w:val="en-GB"/>
        </w:rPr>
      </w:pPr>
      <w:r w:rsidRPr="007806A7">
        <w:rPr>
          <w:rFonts w:asciiTheme="minorHAnsi" w:hAnsiTheme="minorHAnsi" w:cs="Calibri"/>
          <w:i w:val="0"/>
          <w:iCs w:val="0"/>
          <w:color w:val="003366"/>
          <w:lang w:val="en-GB"/>
        </w:rPr>
        <w:t>Other third parties involved (including other donors, other government agencies or local government bodies, NGOs, etc.)</w:t>
      </w:r>
    </w:p>
    <w:p w14:paraId="23A0A0AC" w14:textId="77777777" w:rsidR="00965A01" w:rsidRPr="007806A7" w:rsidRDefault="0017677D" w:rsidP="004E7349">
      <w:pPr>
        <w:pStyle w:val="Corpodetexto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rFonts w:asciiTheme="minorHAnsi" w:hAnsiTheme="minorHAnsi" w:cs="Calibri"/>
          <w:i w:val="0"/>
          <w:color w:val="003366"/>
          <w:lang w:val="en-GB"/>
        </w:rPr>
      </w:pPr>
      <w:r w:rsidRPr="007806A7">
        <w:rPr>
          <w:rFonts w:asciiTheme="minorHAnsi" w:hAnsiTheme="minorHAnsi" w:cs="Calibri"/>
          <w:i w:val="0"/>
          <w:iCs w:val="0"/>
          <w:color w:val="003366"/>
          <w:lang w:val="en-GB"/>
        </w:rPr>
        <w:t>Where relevant, please highlight any links and synergies you have established with other actions.</w:t>
      </w:r>
    </w:p>
    <w:p w14:paraId="6440B096" w14:textId="77777777" w:rsidR="00DF707C" w:rsidRPr="007806A7" w:rsidRDefault="00DF707C" w:rsidP="004E7349">
      <w:pPr>
        <w:pStyle w:val="Corpodetexto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240"/>
        <w:ind w:left="851" w:hanging="494"/>
        <w:rPr>
          <w:rFonts w:asciiTheme="minorHAnsi" w:hAnsiTheme="minorHAnsi" w:cs="Calibri"/>
          <w:i w:val="0"/>
          <w:color w:val="003366"/>
        </w:rPr>
      </w:pPr>
      <w:r w:rsidRPr="007806A7">
        <w:rPr>
          <w:rFonts w:asciiTheme="minorHAnsi" w:hAnsiTheme="minorHAnsi" w:cs="Calibri"/>
          <w:i w:val="0"/>
          <w:iCs w:val="0"/>
          <w:color w:val="003366"/>
          <w:lang w:val="en-GB"/>
        </w:rPr>
        <w:t>If your organization has previously benefited from grants from Camões, I.P. intended for the same target group, to what extent has this action reinforced/complemented the previous actions? (List all relevant previous grants).</w:t>
      </w:r>
    </w:p>
    <w:p w14:paraId="20C35CFC" w14:textId="77777777" w:rsidR="00A54AFC" w:rsidRPr="007806A7" w:rsidRDefault="00ED7524" w:rsidP="00CF7B2A">
      <w:pPr>
        <w:numPr>
          <w:ilvl w:val="0"/>
          <w:numId w:val="3"/>
        </w:numPr>
        <w:pBdr>
          <w:bottom w:val="single" w:sz="4" w:space="1" w:color="auto"/>
        </w:pBdr>
        <w:spacing w:before="120"/>
        <w:ind w:left="357" w:hanging="357"/>
        <w:jc w:val="both"/>
        <w:rPr>
          <w:rFonts w:asciiTheme="minorHAnsi" w:hAnsiTheme="minorHAnsi" w:cs="Calibri"/>
          <w:b/>
          <w:color w:val="003366"/>
          <w:sz w:val="22"/>
          <w:szCs w:val="22"/>
        </w:rPr>
      </w:pPr>
      <w:r w:rsidRPr="007806A7">
        <w:rPr>
          <w:rFonts w:asciiTheme="minorHAnsi" w:hAnsiTheme="minorHAnsi" w:cs="Calibri"/>
          <w:b/>
          <w:bCs/>
          <w:color w:val="003366"/>
          <w:sz w:val="22"/>
          <w:szCs w:val="22"/>
          <w:lang w:val="en-GB"/>
        </w:rPr>
        <w:t>Visibility</w:t>
      </w:r>
    </w:p>
    <w:p w14:paraId="01D2F802" w14:textId="77777777" w:rsidR="00DF707C" w:rsidRPr="007806A7" w:rsidRDefault="00DF707C" w:rsidP="00633328">
      <w:pPr>
        <w:spacing w:before="120" w:after="120"/>
        <w:ind w:left="360"/>
        <w:jc w:val="both"/>
        <w:outlineLvl w:val="0"/>
        <w:rPr>
          <w:rFonts w:asciiTheme="minorHAnsi" w:hAnsiTheme="minorHAnsi" w:cs="Calibri"/>
          <w:color w:val="003366"/>
          <w:sz w:val="22"/>
          <w:szCs w:val="22"/>
          <w:lang w:val="en-GB"/>
        </w:rPr>
      </w:pPr>
      <w:r w:rsidRPr="007806A7">
        <w:rPr>
          <w:rFonts w:asciiTheme="minorHAnsi" w:hAnsiTheme="minorHAnsi" w:cs="Calibri"/>
          <w:color w:val="003366"/>
          <w:sz w:val="22"/>
          <w:szCs w:val="22"/>
          <w:lang w:val="en-GB"/>
        </w:rPr>
        <w:t>How was the visibility of Camões, I.P.’s and the EU’s contributions secured in the action?</w:t>
      </w:r>
    </w:p>
    <w:p w14:paraId="15810AA5" w14:textId="77777777" w:rsidR="00633328" w:rsidRPr="007806A7" w:rsidRDefault="00633328" w:rsidP="00633328">
      <w:pPr>
        <w:spacing w:before="120" w:after="120"/>
        <w:ind w:left="360"/>
        <w:jc w:val="both"/>
        <w:outlineLvl w:val="0"/>
        <w:rPr>
          <w:rFonts w:asciiTheme="minorHAnsi" w:hAnsiTheme="minorHAnsi" w:cs="Calibri"/>
          <w:color w:val="003366"/>
          <w:sz w:val="22"/>
          <w:szCs w:val="22"/>
          <w:lang w:val="en-GB"/>
        </w:rPr>
      </w:pPr>
    </w:p>
    <w:p w14:paraId="12820BFA" w14:textId="77777777" w:rsidR="008709D0" w:rsidRPr="007806A7" w:rsidRDefault="00E17FDF" w:rsidP="008709D0">
      <w:pPr>
        <w:keepNext/>
        <w:keepLines/>
        <w:pBdr>
          <w:bottom w:val="single" w:sz="4" w:space="1" w:color="auto"/>
        </w:pBdr>
        <w:spacing w:before="120" w:after="120"/>
        <w:jc w:val="both"/>
        <w:rPr>
          <w:rFonts w:asciiTheme="minorHAnsi" w:hAnsiTheme="minorHAnsi" w:cs="Calibri"/>
          <w:color w:val="003366"/>
          <w:sz w:val="22"/>
          <w:szCs w:val="22"/>
        </w:rPr>
      </w:pPr>
      <w:r w:rsidRPr="007806A7">
        <w:rPr>
          <w:rFonts w:asciiTheme="minorHAnsi" w:hAnsiTheme="minorHAnsi" w:cs="Calibri"/>
          <w:b/>
          <w:bCs/>
          <w:color w:val="003366"/>
          <w:sz w:val="22"/>
          <w:szCs w:val="22"/>
          <w:lang w:val="en-GB"/>
        </w:rPr>
        <w:t>5.  Place where records, accounts and supporting documents are kept</w:t>
      </w:r>
      <w:r w:rsidRPr="007806A7">
        <w:rPr>
          <w:rStyle w:val="Refdenotaderodap"/>
          <w:rFonts w:asciiTheme="minorHAnsi" w:hAnsiTheme="minorHAnsi" w:cs="Calibri"/>
          <w:b/>
          <w:bCs/>
          <w:color w:val="003366"/>
          <w:sz w:val="22"/>
          <w:szCs w:val="22"/>
          <w:lang w:val="en-GB"/>
        </w:rPr>
        <w:footnoteReference w:id="4"/>
      </w:r>
      <w:r w:rsidRPr="007806A7">
        <w:rPr>
          <w:rFonts w:asciiTheme="minorHAnsi" w:hAnsiTheme="minorHAnsi" w:cs="Calibri"/>
          <w:b/>
          <w:bCs/>
          <w:color w:val="003366"/>
          <w:sz w:val="22"/>
          <w:szCs w:val="22"/>
          <w:lang w:val="en-GB"/>
        </w:rPr>
        <w:t xml:space="preserve"> </w:t>
      </w:r>
    </w:p>
    <w:p w14:paraId="22122A7F" w14:textId="77777777" w:rsidR="005D2391" w:rsidRPr="007806A7" w:rsidRDefault="005D2391" w:rsidP="008709D0">
      <w:pPr>
        <w:keepNext/>
        <w:keepLines/>
        <w:pBdr>
          <w:bottom w:val="single" w:sz="4" w:space="1" w:color="auto"/>
        </w:pBdr>
        <w:spacing w:before="120" w:after="120"/>
        <w:ind w:left="426"/>
        <w:jc w:val="both"/>
        <w:rPr>
          <w:rFonts w:asciiTheme="minorHAnsi" w:hAnsiTheme="minorHAnsi" w:cs="Calibri"/>
          <w:color w:val="003366"/>
          <w:sz w:val="22"/>
          <w:szCs w:val="22"/>
          <w:lang w:val="en-GB"/>
        </w:rPr>
      </w:pPr>
      <w:r w:rsidRPr="007806A7">
        <w:rPr>
          <w:rFonts w:asciiTheme="minorHAnsi" w:hAnsiTheme="minorHAnsi" w:cs="Calibri"/>
          <w:color w:val="003366"/>
          <w:sz w:val="22"/>
          <w:szCs w:val="22"/>
          <w:lang w:val="en-GB"/>
        </w:rPr>
        <w:t>Use a table to indicate the place where records, accounts and supporting documents are kept for each beneficiary and affiliated entity entitled to incur expenses.</w:t>
      </w:r>
    </w:p>
    <w:p w14:paraId="2DF51837" w14:textId="77777777" w:rsidR="008709D0" w:rsidRPr="007806A7" w:rsidRDefault="008709D0" w:rsidP="008709D0">
      <w:pPr>
        <w:keepNext/>
        <w:keepLines/>
        <w:pBdr>
          <w:bottom w:val="single" w:sz="4" w:space="1" w:color="auto"/>
        </w:pBdr>
        <w:spacing w:before="120" w:after="120"/>
        <w:ind w:left="426"/>
        <w:jc w:val="both"/>
        <w:rPr>
          <w:rFonts w:asciiTheme="minorHAnsi" w:hAnsiTheme="minorHAnsi" w:cs="Calibri"/>
          <w:color w:val="003366"/>
          <w:sz w:val="22"/>
          <w:szCs w:val="22"/>
          <w:u w:val="single"/>
          <w:lang w:val="en-GB"/>
        </w:rPr>
      </w:pPr>
    </w:p>
    <w:p w14:paraId="2EAEB3CC" w14:textId="77777777" w:rsidR="00A54AFC" w:rsidRPr="007806A7" w:rsidRDefault="00A54AFC" w:rsidP="00BF3798">
      <w:pPr>
        <w:tabs>
          <w:tab w:val="left" w:pos="3375"/>
        </w:tabs>
        <w:jc w:val="both"/>
        <w:rPr>
          <w:rFonts w:asciiTheme="minorHAnsi" w:hAnsiTheme="minorHAnsi" w:cs="Calibri"/>
          <w:color w:val="003366"/>
          <w:sz w:val="22"/>
          <w:szCs w:val="22"/>
          <w:lang w:val="en-GB"/>
        </w:rPr>
      </w:pPr>
    </w:p>
    <w:p w14:paraId="7F346D53" w14:textId="77777777" w:rsidR="00633328" w:rsidRPr="007806A7" w:rsidRDefault="00633328" w:rsidP="004A7F60">
      <w:pPr>
        <w:jc w:val="both"/>
        <w:rPr>
          <w:rFonts w:asciiTheme="minorHAnsi" w:hAnsiTheme="minorHAnsi" w:cs="Calibri"/>
          <w:color w:val="003366"/>
          <w:sz w:val="22"/>
          <w:szCs w:val="22"/>
          <w:lang w:val="en-GB"/>
        </w:rPr>
      </w:pPr>
    </w:p>
    <w:p w14:paraId="19530FA7" w14:textId="77777777" w:rsidR="00A54AFC" w:rsidRPr="007806A7" w:rsidRDefault="00A54AFC" w:rsidP="005D2391">
      <w:pPr>
        <w:pStyle w:val="SemEspaamento"/>
        <w:rPr>
          <w:rFonts w:asciiTheme="minorHAnsi" w:hAnsiTheme="minorHAnsi" w:cs="Calibri"/>
          <w:color w:val="003366"/>
          <w:sz w:val="22"/>
          <w:szCs w:val="22"/>
          <w:lang w:val="en-GB"/>
        </w:rPr>
      </w:pPr>
      <w:r w:rsidRPr="007806A7">
        <w:rPr>
          <w:rFonts w:asciiTheme="minorHAnsi" w:hAnsiTheme="minorHAnsi" w:cs="Calibri"/>
          <w:color w:val="003366"/>
          <w:sz w:val="22"/>
          <w:szCs w:val="22"/>
          <w:lang w:val="en-GB"/>
        </w:rPr>
        <w:t>Name of contact person for action: ____________________</w:t>
      </w:r>
    </w:p>
    <w:p w14:paraId="228C2EF2" w14:textId="77777777" w:rsidR="00633328" w:rsidRPr="007806A7" w:rsidRDefault="00633328" w:rsidP="005D2391">
      <w:pPr>
        <w:pStyle w:val="SemEspaamento"/>
        <w:rPr>
          <w:rFonts w:asciiTheme="minorHAnsi" w:hAnsiTheme="minorHAnsi" w:cs="Calibri"/>
          <w:color w:val="003366"/>
          <w:sz w:val="22"/>
          <w:szCs w:val="22"/>
          <w:lang w:val="en-GB"/>
        </w:rPr>
      </w:pPr>
    </w:p>
    <w:p w14:paraId="76F1B302" w14:textId="77777777" w:rsidR="004F534A" w:rsidRPr="007806A7" w:rsidRDefault="00A54AFC" w:rsidP="005D2391">
      <w:pPr>
        <w:pStyle w:val="SemEspaamento"/>
        <w:rPr>
          <w:rFonts w:asciiTheme="minorHAnsi" w:hAnsiTheme="minorHAnsi" w:cs="Calibri"/>
          <w:color w:val="003366"/>
          <w:sz w:val="22"/>
          <w:szCs w:val="22"/>
        </w:rPr>
      </w:pPr>
      <w:r w:rsidRPr="007806A7">
        <w:rPr>
          <w:rFonts w:asciiTheme="minorHAnsi" w:hAnsiTheme="minorHAnsi" w:cs="Calibri"/>
          <w:color w:val="003366"/>
          <w:sz w:val="22"/>
          <w:szCs w:val="22"/>
          <w:lang w:val="en-GB"/>
        </w:rPr>
        <w:t>Signature: ______________________________</w:t>
      </w:r>
    </w:p>
    <w:p w14:paraId="316D3D4D" w14:textId="77777777" w:rsidR="00633328" w:rsidRPr="007806A7" w:rsidRDefault="00633328" w:rsidP="005D2391">
      <w:pPr>
        <w:pStyle w:val="SemEspaamento"/>
        <w:rPr>
          <w:rFonts w:asciiTheme="minorHAnsi" w:hAnsiTheme="minorHAnsi" w:cs="Calibri"/>
          <w:color w:val="003366"/>
          <w:sz w:val="22"/>
          <w:szCs w:val="22"/>
        </w:rPr>
      </w:pPr>
    </w:p>
    <w:p w14:paraId="46D58A44" w14:textId="77777777" w:rsidR="00A54AFC" w:rsidRPr="007806A7" w:rsidRDefault="00A54AFC" w:rsidP="005D2391">
      <w:pPr>
        <w:pStyle w:val="SemEspaamento"/>
        <w:rPr>
          <w:rFonts w:asciiTheme="minorHAnsi" w:hAnsiTheme="minorHAnsi" w:cs="Calibri"/>
          <w:color w:val="003366"/>
          <w:sz w:val="22"/>
          <w:szCs w:val="22"/>
        </w:rPr>
      </w:pPr>
      <w:r w:rsidRPr="007806A7">
        <w:rPr>
          <w:rFonts w:asciiTheme="minorHAnsi" w:hAnsiTheme="minorHAnsi" w:cs="Calibri"/>
          <w:color w:val="003366"/>
          <w:sz w:val="22"/>
          <w:szCs w:val="22"/>
          <w:lang w:val="en-GB"/>
        </w:rPr>
        <w:t>Location: __________________</w:t>
      </w:r>
    </w:p>
    <w:p w14:paraId="09261DA3" w14:textId="77777777" w:rsidR="00633328" w:rsidRPr="007806A7" w:rsidRDefault="00633328" w:rsidP="005D2391">
      <w:pPr>
        <w:pStyle w:val="SemEspaamento"/>
        <w:rPr>
          <w:rFonts w:asciiTheme="minorHAnsi" w:hAnsiTheme="minorHAnsi" w:cs="Calibri"/>
          <w:color w:val="003366"/>
          <w:sz w:val="22"/>
          <w:szCs w:val="22"/>
        </w:rPr>
      </w:pPr>
    </w:p>
    <w:p w14:paraId="164B9BE8" w14:textId="77777777" w:rsidR="00A54AFC" w:rsidRPr="006B7A18" w:rsidRDefault="005D2391" w:rsidP="005D2391">
      <w:pPr>
        <w:pStyle w:val="SemEspaamento"/>
        <w:rPr>
          <w:rFonts w:asciiTheme="minorHAnsi" w:hAnsiTheme="minorHAnsi" w:cs="Calibri"/>
          <w:color w:val="003366"/>
          <w:sz w:val="22"/>
          <w:szCs w:val="22"/>
        </w:rPr>
      </w:pPr>
      <w:r w:rsidRPr="007806A7">
        <w:rPr>
          <w:rFonts w:asciiTheme="minorHAnsi" w:hAnsiTheme="minorHAnsi" w:cs="Calibri"/>
          <w:color w:val="003366"/>
          <w:sz w:val="22"/>
          <w:szCs w:val="22"/>
          <w:lang w:val="en-GB"/>
        </w:rPr>
        <w:t>Date: ____________________</w:t>
      </w:r>
    </w:p>
    <w:sectPr w:rsidR="00A54AFC" w:rsidRPr="006B7A18" w:rsidSect="001E10CD">
      <w:headerReference w:type="default" r:id="rId12"/>
      <w:pgSz w:w="11907" w:h="16840" w:code="9"/>
      <w:pgMar w:top="1134" w:right="1275" w:bottom="1276" w:left="1418"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49FE" w14:textId="77777777" w:rsidR="006C7A77" w:rsidRPr="00D27F7D" w:rsidRDefault="006C7A77">
      <w:r>
        <w:separator/>
      </w:r>
    </w:p>
  </w:endnote>
  <w:endnote w:type="continuationSeparator" w:id="0">
    <w:p w14:paraId="03EDCAEB" w14:textId="77777777" w:rsidR="006C7A77" w:rsidRPr="00D27F7D" w:rsidRDefault="006C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9106"/>
      <w:docPartObj>
        <w:docPartGallery w:val="Page Numbers (Bottom of Page)"/>
        <w:docPartUnique/>
      </w:docPartObj>
    </w:sdtPr>
    <w:sdtEndPr/>
    <w:sdtContent>
      <w:p w14:paraId="42740D17" w14:textId="77777777" w:rsidR="005C35AC" w:rsidRPr="004F799A" w:rsidRDefault="005C35AC" w:rsidP="005C35AC">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5C35AC" w:rsidRPr="007806A7" w14:paraId="2F09C5B7" w14:textId="77777777" w:rsidTr="00570A7F">
          <w:tc>
            <w:tcPr>
              <w:tcW w:w="1438" w:type="dxa"/>
              <w:vAlign w:val="center"/>
            </w:tcPr>
            <w:p w14:paraId="7926FBE6" w14:textId="77777777" w:rsidR="005C35AC" w:rsidRPr="00385B27" w:rsidRDefault="005C35AC" w:rsidP="00570A7F">
              <w:pPr>
                <w:pStyle w:val="Rodap"/>
                <w:jc w:val="center"/>
                <w:rPr>
                  <w:sz w:val="8"/>
                  <w:szCs w:val="8"/>
                </w:rPr>
              </w:pPr>
              <w:r>
                <w:rPr>
                  <w:noProof/>
                  <w:sz w:val="8"/>
                  <w:szCs w:val="8"/>
                </w:rPr>
                <w:drawing>
                  <wp:inline distT="0" distB="0" distL="0" distR="0" wp14:anchorId="089DC342" wp14:editId="275875CC">
                    <wp:extent cx="776177" cy="549418"/>
                    <wp:effectExtent l="0" t="0" r="0" b="3175"/>
                    <wp:docPr id="307" name="Imagem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Camoes.png"/>
                            <pic:cNvPicPr/>
                          </pic:nvPicPr>
                          <pic:blipFill>
                            <a:blip r:embed="rId1">
                              <a:extLst>
                                <a:ext uri="{28A0092B-C50C-407E-A947-70E740481C1C}">
                                  <a14:useLocalDpi xmlns:a14="http://schemas.microsoft.com/office/drawing/2010/main" val="0"/>
                                </a:ext>
                              </a:extLst>
                            </a:blip>
                            <a:stretch>
                              <a:fillRect/>
                            </a:stretch>
                          </pic:blipFill>
                          <pic:spPr>
                            <a:xfrm>
                              <a:off x="0" y="0"/>
                              <a:ext cx="778224" cy="550867"/>
                            </a:xfrm>
                            <a:prstGeom prst="rect">
                              <a:avLst/>
                            </a:prstGeom>
                          </pic:spPr>
                        </pic:pic>
                      </a:graphicData>
                    </a:graphic>
                  </wp:inline>
                </w:drawing>
              </w:r>
            </w:p>
          </w:tc>
          <w:tc>
            <w:tcPr>
              <w:tcW w:w="1647" w:type="dxa"/>
              <w:vAlign w:val="center"/>
            </w:tcPr>
            <w:p w14:paraId="679AB0DF" w14:textId="77777777" w:rsidR="005C35AC" w:rsidRPr="00385B27" w:rsidRDefault="005C35AC" w:rsidP="00570A7F">
              <w:pPr>
                <w:pStyle w:val="Rodap"/>
                <w:jc w:val="center"/>
                <w:rPr>
                  <w:sz w:val="8"/>
                  <w:szCs w:val="8"/>
                </w:rPr>
              </w:pPr>
              <w:r>
                <w:rPr>
                  <w:rFonts w:ascii="Calibri" w:eastAsia="Calibri" w:hAnsi="Calibri" w:cs="Calibri"/>
                  <w:noProof/>
                  <w:color w:val="000000"/>
                  <w:sz w:val="8"/>
                  <w:szCs w:val="8"/>
                </w:rPr>
                <w:drawing>
                  <wp:inline distT="0" distB="0" distL="0" distR="0" wp14:anchorId="07ABDD24" wp14:editId="674F733C">
                    <wp:extent cx="871200" cy="435600"/>
                    <wp:effectExtent l="0" t="0" r="5715" b="3175"/>
                    <wp:docPr id="308"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c>
            <w:tcPr>
              <w:tcW w:w="1722" w:type="dxa"/>
              <w:vAlign w:val="center"/>
            </w:tcPr>
            <w:p w14:paraId="348040D7" w14:textId="77777777" w:rsidR="005C35AC" w:rsidRPr="00385B27" w:rsidRDefault="005C35AC" w:rsidP="00570A7F">
              <w:pPr>
                <w:pStyle w:val="Rodap"/>
                <w:jc w:val="center"/>
                <w:rPr>
                  <w:sz w:val="8"/>
                  <w:szCs w:val="8"/>
                </w:rPr>
              </w:pPr>
            </w:p>
          </w:tc>
          <w:tc>
            <w:tcPr>
              <w:tcW w:w="4515" w:type="dxa"/>
              <w:vAlign w:val="center"/>
            </w:tcPr>
            <w:p w14:paraId="37444C2D" w14:textId="77777777" w:rsidR="005C35AC" w:rsidRPr="007806A7" w:rsidRDefault="005C35AC" w:rsidP="00570A7F">
              <w:pPr>
                <w:rPr>
                  <w:rFonts w:ascii="Arial" w:hAnsi="Arial" w:cs="Arial"/>
                  <w:b/>
                  <w:color w:val="003366"/>
                  <w:sz w:val="16"/>
                  <w:szCs w:val="16"/>
                  <w:lang w:val="en-GB"/>
                </w:rPr>
              </w:pPr>
              <w:r>
                <w:rPr>
                  <w:rFonts w:ascii="Arial" w:hAnsi="Arial" w:cs="Arial"/>
                  <w:b/>
                  <w:bCs/>
                  <w:color w:val="003366"/>
                  <w:sz w:val="16"/>
                  <w:szCs w:val="16"/>
                  <w:lang w:val="en-GB"/>
                </w:rPr>
                <w:t>Action financed by the European Union.</w:t>
              </w:r>
            </w:p>
            <w:p w14:paraId="522B2C8B" w14:textId="77777777" w:rsidR="005C35AC" w:rsidRPr="007806A7" w:rsidRDefault="005C35AC" w:rsidP="00570A7F">
              <w:pPr>
                <w:rPr>
                  <w:rFonts w:ascii="Arial" w:hAnsi="Arial" w:cs="Arial"/>
                  <w:b/>
                  <w:color w:val="003366"/>
                  <w:sz w:val="16"/>
                  <w:szCs w:val="16"/>
                  <w:lang w:val="en-GB"/>
                </w:rPr>
              </w:pPr>
              <w:r>
                <w:rPr>
                  <w:rFonts w:ascii="Arial" w:hAnsi="Arial" w:cs="Arial"/>
                  <w:b/>
                  <w:bCs/>
                  <w:color w:val="003366"/>
                  <w:sz w:val="16"/>
                  <w:szCs w:val="16"/>
                  <w:lang w:val="en-GB"/>
                </w:rPr>
                <w:t>Action managed by Camões, IP.</w:t>
              </w:r>
            </w:p>
            <w:p w14:paraId="5D58B44D" w14:textId="77777777" w:rsidR="005C35AC" w:rsidRPr="007806A7" w:rsidRDefault="005C35AC" w:rsidP="00570A7F">
              <w:pPr>
                <w:pStyle w:val="Rodap"/>
                <w:rPr>
                  <w:rFonts w:ascii="Arial" w:hAnsi="Arial" w:cs="Arial"/>
                  <w:b/>
                  <w:color w:val="003366"/>
                  <w:sz w:val="8"/>
                  <w:szCs w:val="8"/>
                  <w:lang w:val="en-GB"/>
                </w:rPr>
              </w:pPr>
            </w:p>
          </w:tc>
        </w:tr>
      </w:tbl>
      <w:p w14:paraId="24F2CBDC" w14:textId="78AA9B11" w:rsidR="00BF3798" w:rsidRPr="005C35AC" w:rsidRDefault="005C35AC" w:rsidP="005C35AC">
        <w:pPr>
          <w:pStyle w:val="Rodap"/>
          <w:jc w:val="right"/>
        </w:pPr>
        <w:r>
          <w:rPr>
            <w:lang w:val="en-GB"/>
          </w:rPr>
          <w:fldChar w:fldCharType="begin"/>
        </w:r>
        <w:r>
          <w:rPr>
            <w:lang w:val="en-GB"/>
          </w:rPr>
          <w:instrText>PAGE   \* MERGEFORMAT</w:instrText>
        </w:r>
        <w:r>
          <w:rPr>
            <w:lang w:val="en-GB"/>
          </w:rPr>
          <w:fldChar w:fldCharType="separate"/>
        </w:r>
        <w:r w:rsidR="008435AF">
          <w:rPr>
            <w:noProof/>
            <w:lang w:val="en-GB"/>
          </w:rPr>
          <w:t>1</w:t>
        </w:r>
        <w:r>
          <w:rPr>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58FC" w14:textId="77777777" w:rsidR="006C7A77" w:rsidRPr="00D27F7D" w:rsidRDefault="006C7A77">
      <w:r>
        <w:separator/>
      </w:r>
    </w:p>
  </w:footnote>
  <w:footnote w:type="continuationSeparator" w:id="0">
    <w:p w14:paraId="15921ED0" w14:textId="77777777" w:rsidR="006C7A77" w:rsidRPr="00D27F7D" w:rsidRDefault="006C7A77">
      <w:r>
        <w:continuationSeparator/>
      </w:r>
    </w:p>
  </w:footnote>
  <w:footnote w:id="1">
    <w:p w14:paraId="6E04B7BC" w14:textId="77777777" w:rsidR="00A713D4" w:rsidRPr="007806A7" w:rsidRDefault="00A713D4" w:rsidP="00BF3798">
      <w:pPr>
        <w:pStyle w:val="Textodenotaderodap"/>
        <w:rPr>
          <w:lang w:val="en-GB"/>
        </w:rPr>
      </w:pPr>
      <w:r>
        <w:rPr>
          <w:vertAlign w:val="superscript"/>
          <w:lang w:val="en-GB"/>
        </w:rPr>
        <w:footnoteRef/>
      </w:r>
      <w:r>
        <w:rPr>
          <w:lang w:val="en-GB"/>
        </w:rPr>
        <w:t>‘Target groups’ means groups/entities for which the project shall have a direct and positive impact with regards to its objectives; ‘final beneficiaries’ means recipients benefiting from a long-term project whether it is the general population or a broad sector.</w:t>
      </w:r>
    </w:p>
  </w:footnote>
  <w:footnote w:id="2">
    <w:p w14:paraId="46099990" w14:textId="77777777" w:rsidR="00A96302" w:rsidRPr="007806A7" w:rsidRDefault="00A96302" w:rsidP="00BF3798">
      <w:pPr>
        <w:pStyle w:val="Textodenotaderodap"/>
        <w:rPr>
          <w:lang w:val="en-GB"/>
        </w:rPr>
      </w:pPr>
      <w:r>
        <w:rPr>
          <w:rStyle w:val="Refdenotaderodap"/>
          <w:lang w:val="en-GB"/>
        </w:rPr>
        <w:footnoteRef/>
      </w:r>
      <w:r>
        <w:rPr>
          <w:lang w:val="en-GB"/>
        </w:rPr>
        <w:t xml:space="preserve"> The relevant terminology (i.e. outputs, deliverables, indicators, etc.) is defined in the logical framework matrix template attached to the Guidelines for Applicants.</w:t>
      </w:r>
    </w:p>
  </w:footnote>
  <w:footnote w:id="3">
    <w:p w14:paraId="7955034C" w14:textId="77777777" w:rsidR="00A713D4" w:rsidRPr="007806A7" w:rsidRDefault="00A713D4" w:rsidP="00BF3798">
      <w:pPr>
        <w:pStyle w:val="Textodenotaderodap"/>
        <w:rPr>
          <w:lang w:val="en-GB"/>
        </w:rPr>
      </w:pPr>
      <w:r>
        <w:rPr>
          <w:rStyle w:val="Refdenotaderodap"/>
          <w:lang w:val="en-GB"/>
        </w:rPr>
        <w:footnoteRef/>
      </w:r>
      <w:r>
        <w:rPr>
          <w:lang w:val="en-GB"/>
        </w:rPr>
        <w:t xml:space="preserve"> This plan should cover the financial period between the interim report and the following report. If it is the final report, this action plan should not be presented.</w:t>
      </w:r>
    </w:p>
  </w:footnote>
  <w:footnote w:id="4">
    <w:p w14:paraId="4D6C8095" w14:textId="77777777" w:rsidR="008709D0" w:rsidRPr="007806A7" w:rsidRDefault="008709D0" w:rsidP="00BF3798">
      <w:pPr>
        <w:pStyle w:val="Textodenotaderodap"/>
        <w:rPr>
          <w:lang w:val="en-GB"/>
        </w:rPr>
      </w:pPr>
      <w:r>
        <w:rPr>
          <w:rStyle w:val="Refdenotaderodap"/>
          <w:lang w:val="en-GB"/>
        </w:rPr>
        <w:footnoteRef/>
      </w:r>
      <w:r>
        <w:rPr>
          <w:lang w:val="en-GB"/>
        </w:rPr>
        <w:t xml:space="preserve"> To be filled in only for the final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1178F3" w14:paraId="40335A4C" w14:textId="77777777" w:rsidTr="00D21FDA">
      <w:tc>
        <w:tcPr>
          <w:tcW w:w="4361" w:type="dxa"/>
          <w:vAlign w:val="center"/>
        </w:tcPr>
        <w:p w14:paraId="2F7D1645" w14:textId="77777777" w:rsidR="000841BC" w:rsidRPr="007806A7" w:rsidRDefault="000841BC" w:rsidP="0008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szCs w:val="20"/>
              <w:lang w:val="en-GB"/>
            </w:rPr>
          </w:pPr>
          <w:r>
            <w:rPr>
              <w:rFonts w:ascii="Arial" w:hAnsi="Arial"/>
              <w:b/>
              <w:bCs/>
              <w:sz w:val="20"/>
              <w:szCs w:val="20"/>
              <w:lang w:val="en-GB"/>
            </w:rPr>
            <w:t>CAMÕES, I.P. MANUAL OF PROCEDURES</w:t>
          </w:r>
        </w:p>
        <w:p w14:paraId="6CCC24A3" w14:textId="77777777" w:rsidR="000841BC" w:rsidRDefault="000841BC" w:rsidP="0008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szCs w:val="20"/>
            </w:rPr>
          </w:pPr>
          <w:r>
            <w:rPr>
              <w:rFonts w:cstheme="minorHAnsi"/>
              <w:b/>
              <w:bCs/>
              <w:sz w:val="20"/>
              <w:szCs w:val="20"/>
              <w:lang w:val="en-GB"/>
            </w:rPr>
            <w:t>PO III.5.5.04.58</w:t>
          </w:r>
        </w:p>
        <w:p w14:paraId="6EA67DAB" w14:textId="77777777" w:rsidR="001178F3" w:rsidRDefault="001178F3" w:rsidP="00D21FDA">
          <w:pPr>
            <w:tabs>
              <w:tab w:val="left" w:pos="2145"/>
            </w:tabs>
            <w:spacing w:line="288" w:lineRule="auto"/>
            <w:rPr>
              <w:rFonts w:ascii="Georgia" w:eastAsia="Calibri" w:hAnsi="Georgia"/>
              <w:color w:val="223982"/>
              <w:sz w:val="20"/>
              <w:szCs w:val="20"/>
            </w:rPr>
          </w:pPr>
        </w:p>
      </w:tc>
      <w:tc>
        <w:tcPr>
          <w:tcW w:w="4961" w:type="dxa"/>
          <w:vAlign w:val="center"/>
        </w:tcPr>
        <w:p w14:paraId="042FFE17" w14:textId="77777777" w:rsidR="001178F3" w:rsidRPr="00C55E3A" w:rsidRDefault="001178F3" w:rsidP="00D21FDA">
          <w:pPr>
            <w:spacing w:line="288" w:lineRule="auto"/>
            <w:jc w:val="both"/>
            <w:rPr>
              <w:rFonts w:ascii="Arial" w:hAnsi="Arial" w:cs="Arial"/>
              <w:b/>
              <w:caps/>
              <w:color w:val="666699"/>
            </w:rPr>
          </w:pPr>
        </w:p>
      </w:tc>
    </w:tr>
  </w:tbl>
  <w:p w14:paraId="0D1BFA51" w14:textId="77777777" w:rsidR="00A713D4" w:rsidRPr="00D27F7D" w:rsidRDefault="00A713D4" w:rsidP="003C60E1">
    <w:pPr>
      <w:pStyle w:val="Cabealho"/>
      <w:tabs>
        <w:tab w:val="clear" w:pos="4320"/>
        <w:tab w:val="clear" w:pos="8640"/>
        <w:tab w:val="center" w:pos="4535"/>
        <w:tab w:val="right" w:pos="9071"/>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0348"/>
    </w:tblGrid>
    <w:tr w:rsidR="001E10CD" w14:paraId="510EDF4C" w14:textId="77777777" w:rsidTr="001E10CD">
      <w:tc>
        <w:tcPr>
          <w:tcW w:w="4361" w:type="dxa"/>
          <w:vAlign w:val="center"/>
        </w:tcPr>
        <w:p w14:paraId="2AF64184" w14:textId="77777777" w:rsidR="001E10CD" w:rsidRDefault="001E10CD" w:rsidP="00D21FDA">
          <w:pPr>
            <w:tabs>
              <w:tab w:val="left" w:pos="2145"/>
            </w:tabs>
            <w:spacing w:line="288" w:lineRule="auto"/>
            <w:rPr>
              <w:rFonts w:ascii="Georgia" w:eastAsia="Calibri" w:hAnsi="Georgia"/>
              <w:color w:val="223982"/>
              <w:sz w:val="20"/>
              <w:szCs w:val="20"/>
            </w:rPr>
          </w:pPr>
        </w:p>
      </w:tc>
      <w:tc>
        <w:tcPr>
          <w:tcW w:w="10348" w:type="dxa"/>
          <w:vAlign w:val="center"/>
        </w:tcPr>
        <w:p w14:paraId="443C1C1A" w14:textId="77777777" w:rsidR="001E10CD" w:rsidRPr="00C55E3A" w:rsidRDefault="001E10CD" w:rsidP="00D21FDA">
          <w:pPr>
            <w:spacing w:line="288" w:lineRule="auto"/>
            <w:jc w:val="both"/>
            <w:rPr>
              <w:rFonts w:ascii="Arial" w:hAnsi="Arial" w:cs="Arial"/>
              <w:b/>
              <w:caps/>
              <w:color w:val="666699"/>
            </w:rPr>
          </w:pPr>
        </w:p>
      </w:tc>
    </w:tr>
  </w:tbl>
  <w:p w14:paraId="429935E2" w14:textId="77777777" w:rsidR="001E10CD" w:rsidRPr="00D27F7D" w:rsidRDefault="001E10CD" w:rsidP="003C60E1">
    <w:pPr>
      <w:pStyle w:val="Cabealho"/>
      <w:tabs>
        <w:tab w:val="clear" w:pos="4320"/>
        <w:tab w:val="clear" w:pos="8640"/>
        <w:tab w:val="center" w:pos="4535"/>
        <w:tab w:val="right" w:pos="9071"/>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1E10CD" w14:paraId="11A9928F" w14:textId="77777777" w:rsidTr="00D21FDA">
      <w:tc>
        <w:tcPr>
          <w:tcW w:w="4361" w:type="dxa"/>
          <w:vAlign w:val="center"/>
        </w:tcPr>
        <w:p w14:paraId="5CC1BB95" w14:textId="77777777" w:rsidR="001E10CD" w:rsidRDefault="001E10CD" w:rsidP="00D21FDA">
          <w:pPr>
            <w:tabs>
              <w:tab w:val="left" w:pos="2145"/>
            </w:tabs>
            <w:spacing w:line="288" w:lineRule="auto"/>
            <w:rPr>
              <w:rFonts w:ascii="Georgia" w:eastAsia="Calibri" w:hAnsi="Georgia"/>
              <w:color w:val="223982"/>
              <w:sz w:val="20"/>
              <w:szCs w:val="20"/>
            </w:rPr>
          </w:pPr>
        </w:p>
      </w:tc>
      <w:tc>
        <w:tcPr>
          <w:tcW w:w="4961" w:type="dxa"/>
          <w:vAlign w:val="center"/>
        </w:tcPr>
        <w:p w14:paraId="0F462942" w14:textId="77777777" w:rsidR="001E10CD" w:rsidRPr="00C55E3A" w:rsidRDefault="001E10CD" w:rsidP="00D21FDA">
          <w:pPr>
            <w:spacing w:line="288" w:lineRule="auto"/>
            <w:jc w:val="both"/>
            <w:rPr>
              <w:rFonts w:ascii="Arial" w:hAnsi="Arial" w:cs="Arial"/>
              <w:b/>
              <w:caps/>
              <w:color w:val="666699"/>
            </w:rPr>
          </w:pPr>
        </w:p>
      </w:tc>
    </w:tr>
  </w:tbl>
  <w:p w14:paraId="316839AA" w14:textId="77777777" w:rsidR="001E10CD" w:rsidRPr="00D27F7D" w:rsidRDefault="001E10CD" w:rsidP="003C60E1">
    <w:pPr>
      <w:pStyle w:val="Cabealho"/>
      <w:tabs>
        <w:tab w:val="clear" w:pos="4320"/>
        <w:tab w:val="clear" w:pos="8640"/>
        <w:tab w:val="center" w:pos="4535"/>
        <w:tab w:val="right" w:pos="9071"/>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91459"/>
    <w:multiLevelType w:val="multilevel"/>
    <w:tmpl w:val="9B464E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60A6ADA"/>
    <w:multiLevelType w:val="multilevel"/>
    <w:tmpl w:val="6256E5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B1CC2"/>
    <w:rsid w:val="000002C7"/>
    <w:rsid w:val="0000263A"/>
    <w:rsid w:val="00003DE5"/>
    <w:rsid w:val="00020478"/>
    <w:rsid w:val="000236D8"/>
    <w:rsid w:val="00025001"/>
    <w:rsid w:val="00027EA9"/>
    <w:rsid w:val="00037E63"/>
    <w:rsid w:val="000449E6"/>
    <w:rsid w:val="0004738C"/>
    <w:rsid w:val="000508A3"/>
    <w:rsid w:val="00051C81"/>
    <w:rsid w:val="0007265F"/>
    <w:rsid w:val="000841BC"/>
    <w:rsid w:val="00085534"/>
    <w:rsid w:val="00085CEE"/>
    <w:rsid w:val="00087FC3"/>
    <w:rsid w:val="000A059E"/>
    <w:rsid w:val="000A0704"/>
    <w:rsid w:val="000A5382"/>
    <w:rsid w:val="000A6F03"/>
    <w:rsid w:val="000B41EF"/>
    <w:rsid w:val="000E5F42"/>
    <w:rsid w:val="000F06A9"/>
    <w:rsid w:val="000F4385"/>
    <w:rsid w:val="00110D5B"/>
    <w:rsid w:val="001178F3"/>
    <w:rsid w:val="00123D27"/>
    <w:rsid w:val="00123E24"/>
    <w:rsid w:val="00127CBF"/>
    <w:rsid w:val="00136AD3"/>
    <w:rsid w:val="001378E8"/>
    <w:rsid w:val="00141110"/>
    <w:rsid w:val="00146912"/>
    <w:rsid w:val="00146AFD"/>
    <w:rsid w:val="0016432C"/>
    <w:rsid w:val="00166843"/>
    <w:rsid w:val="00172618"/>
    <w:rsid w:val="0017677D"/>
    <w:rsid w:val="00181115"/>
    <w:rsid w:val="0019087E"/>
    <w:rsid w:val="001A7978"/>
    <w:rsid w:val="001C4D5D"/>
    <w:rsid w:val="001C56E5"/>
    <w:rsid w:val="001C6F08"/>
    <w:rsid w:val="001D7824"/>
    <w:rsid w:val="001E0FA3"/>
    <w:rsid w:val="001E10CD"/>
    <w:rsid w:val="001E1FA1"/>
    <w:rsid w:val="001E2F7A"/>
    <w:rsid w:val="001E7F2A"/>
    <w:rsid w:val="001F2CD4"/>
    <w:rsid w:val="0021532B"/>
    <w:rsid w:val="00221AAC"/>
    <w:rsid w:val="00222465"/>
    <w:rsid w:val="002267CE"/>
    <w:rsid w:val="00236236"/>
    <w:rsid w:val="002366C7"/>
    <w:rsid w:val="00251EF1"/>
    <w:rsid w:val="002538E1"/>
    <w:rsid w:val="002569A2"/>
    <w:rsid w:val="002609FC"/>
    <w:rsid w:val="002924CE"/>
    <w:rsid w:val="0029252C"/>
    <w:rsid w:val="002B6A56"/>
    <w:rsid w:val="002C2844"/>
    <w:rsid w:val="002C2B3D"/>
    <w:rsid w:val="002C5B1F"/>
    <w:rsid w:val="002D11E5"/>
    <w:rsid w:val="002D2C41"/>
    <w:rsid w:val="002F5E36"/>
    <w:rsid w:val="0030215B"/>
    <w:rsid w:val="003069D6"/>
    <w:rsid w:val="0030764F"/>
    <w:rsid w:val="003204C4"/>
    <w:rsid w:val="003213A1"/>
    <w:rsid w:val="003402BA"/>
    <w:rsid w:val="00343DF5"/>
    <w:rsid w:val="00345983"/>
    <w:rsid w:val="0034666F"/>
    <w:rsid w:val="00365275"/>
    <w:rsid w:val="003731C0"/>
    <w:rsid w:val="003B06B2"/>
    <w:rsid w:val="003B079D"/>
    <w:rsid w:val="003B0B41"/>
    <w:rsid w:val="003B0DFC"/>
    <w:rsid w:val="003B0E93"/>
    <w:rsid w:val="003B2A31"/>
    <w:rsid w:val="003B7BE0"/>
    <w:rsid w:val="003C60E1"/>
    <w:rsid w:val="003D0C06"/>
    <w:rsid w:val="003D148C"/>
    <w:rsid w:val="003D316B"/>
    <w:rsid w:val="003D670E"/>
    <w:rsid w:val="003E1F29"/>
    <w:rsid w:val="003E7A6B"/>
    <w:rsid w:val="003F3CE0"/>
    <w:rsid w:val="003F48A3"/>
    <w:rsid w:val="004014C3"/>
    <w:rsid w:val="00402AEC"/>
    <w:rsid w:val="00417EEC"/>
    <w:rsid w:val="004307DD"/>
    <w:rsid w:val="0044165F"/>
    <w:rsid w:val="004419C3"/>
    <w:rsid w:val="0044362C"/>
    <w:rsid w:val="004652E2"/>
    <w:rsid w:val="004850A8"/>
    <w:rsid w:val="0048763A"/>
    <w:rsid w:val="004A7F60"/>
    <w:rsid w:val="004B0514"/>
    <w:rsid w:val="004B20B9"/>
    <w:rsid w:val="004C03A1"/>
    <w:rsid w:val="004C153E"/>
    <w:rsid w:val="004C3A84"/>
    <w:rsid w:val="004E43F3"/>
    <w:rsid w:val="004E7349"/>
    <w:rsid w:val="004F09F8"/>
    <w:rsid w:val="004F534A"/>
    <w:rsid w:val="004F6851"/>
    <w:rsid w:val="00500BC2"/>
    <w:rsid w:val="00503777"/>
    <w:rsid w:val="00511769"/>
    <w:rsid w:val="005310A7"/>
    <w:rsid w:val="005446A8"/>
    <w:rsid w:val="00546895"/>
    <w:rsid w:val="00550F7E"/>
    <w:rsid w:val="00554A5F"/>
    <w:rsid w:val="00556139"/>
    <w:rsid w:val="0056169B"/>
    <w:rsid w:val="00562A68"/>
    <w:rsid w:val="005671EE"/>
    <w:rsid w:val="00567EF2"/>
    <w:rsid w:val="00571593"/>
    <w:rsid w:val="00571905"/>
    <w:rsid w:val="00576310"/>
    <w:rsid w:val="005A45B7"/>
    <w:rsid w:val="005B26EA"/>
    <w:rsid w:val="005B35F5"/>
    <w:rsid w:val="005B56E4"/>
    <w:rsid w:val="005B7CC5"/>
    <w:rsid w:val="005B7F95"/>
    <w:rsid w:val="005C35AC"/>
    <w:rsid w:val="005C77D1"/>
    <w:rsid w:val="005D2391"/>
    <w:rsid w:val="005E30E8"/>
    <w:rsid w:val="005E3DD4"/>
    <w:rsid w:val="005F3254"/>
    <w:rsid w:val="005F4FC7"/>
    <w:rsid w:val="00603035"/>
    <w:rsid w:val="00615394"/>
    <w:rsid w:val="00616817"/>
    <w:rsid w:val="00622FCC"/>
    <w:rsid w:val="00623991"/>
    <w:rsid w:val="0063029E"/>
    <w:rsid w:val="00633328"/>
    <w:rsid w:val="00646DDA"/>
    <w:rsid w:val="006573DD"/>
    <w:rsid w:val="00662EED"/>
    <w:rsid w:val="00675EC5"/>
    <w:rsid w:val="0067710D"/>
    <w:rsid w:val="006A4C61"/>
    <w:rsid w:val="006A5C4B"/>
    <w:rsid w:val="006B3E2F"/>
    <w:rsid w:val="006B5C5F"/>
    <w:rsid w:val="006B7A18"/>
    <w:rsid w:val="006C7A77"/>
    <w:rsid w:val="006E6746"/>
    <w:rsid w:val="006F38A1"/>
    <w:rsid w:val="006F3FC4"/>
    <w:rsid w:val="0072141E"/>
    <w:rsid w:val="00742419"/>
    <w:rsid w:val="00746125"/>
    <w:rsid w:val="0075150F"/>
    <w:rsid w:val="0075283C"/>
    <w:rsid w:val="00765EFC"/>
    <w:rsid w:val="00767A43"/>
    <w:rsid w:val="007721BC"/>
    <w:rsid w:val="00772B0E"/>
    <w:rsid w:val="00775C15"/>
    <w:rsid w:val="007806A7"/>
    <w:rsid w:val="00781C51"/>
    <w:rsid w:val="0079080A"/>
    <w:rsid w:val="00791222"/>
    <w:rsid w:val="00791C35"/>
    <w:rsid w:val="007B0D93"/>
    <w:rsid w:val="007C49EC"/>
    <w:rsid w:val="007D0365"/>
    <w:rsid w:val="007E3110"/>
    <w:rsid w:val="007E74DC"/>
    <w:rsid w:val="007F6951"/>
    <w:rsid w:val="00805B1B"/>
    <w:rsid w:val="00810535"/>
    <w:rsid w:val="00815F80"/>
    <w:rsid w:val="008173E8"/>
    <w:rsid w:val="00821457"/>
    <w:rsid w:val="00821EAC"/>
    <w:rsid w:val="008242F2"/>
    <w:rsid w:val="00833A81"/>
    <w:rsid w:val="00836C99"/>
    <w:rsid w:val="00840E64"/>
    <w:rsid w:val="008435AF"/>
    <w:rsid w:val="008466A2"/>
    <w:rsid w:val="0084770C"/>
    <w:rsid w:val="00854A51"/>
    <w:rsid w:val="008709D0"/>
    <w:rsid w:val="008764A5"/>
    <w:rsid w:val="0089212B"/>
    <w:rsid w:val="008A5C58"/>
    <w:rsid w:val="008B0FEC"/>
    <w:rsid w:val="008B6366"/>
    <w:rsid w:val="008C10D7"/>
    <w:rsid w:val="008E4A2B"/>
    <w:rsid w:val="008F3182"/>
    <w:rsid w:val="0091654E"/>
    <w:rsid w:val="00922CB1"/>
    <w:rsid w:val="00937C24"/>
    <w:rsid w:val="009542ED"/>
    <w:rsid w:val="00964CFD"/>
    <w:rsid w:val="00965A01"/>
    <w:rsid w:val="00970F57"/>
    <w:rsid w:val="009716E7"/>
    <w:rsid w:val="00985862"/>
    <w:rsid w:val="00986649"/>
    <w:rsid w:val="009909C6"/>
    <w:rsid w:val="00990BB5"/>
    <w:rsid w:val="009B298C"/>
    <w:rsid w:val="009B4F6C"/>
    <w:rsid w:val="009C0400"/>
    <w:rsid w:val="009C6B9C"/>
    <w:rsid w:val="009D16A6"/>
    <w:rsid w:val="009D36B8"/>
    <w:rsid w:val="009D40C1"/>
    <w:rsid w:val="009E3EF4"/>
    <w:rsid w:val="009F7C17"/>
    <w:rsid w:val="00A0224D"/>
    <w:rsid w:val="00A03387"/>
    <w:rsid w:val="00A0506A"/>
    <w:rsid w:val="00A10ACA"/>
    <w:rsid w:val="00A12C3B"/>
    <w:rsid w:val="00A14679"/>
    <w:rsid w:val="00A3224E"/>
    <w:rsid w:val="00A452F8"/>
    <w:rsid w:val="00A47D4B"/>
    <w:rsid w:val="00A51317"/>
    <w:rsid w:val="00A54AFC"/>
    <w:rsid w:val="00A713D4"/>
    <w:rsid w:val="00A74447"/>
    <w:rsid w:val="00A8230B"/>
    <w:rsid w:val="00A95167"/>
    <w:rsid w:val="00A95731"/>
    <w:rsid w:val="00A96302"/>
    <w:rsid w:val="00AA3884"/>
    <w:rsid w:val="00AA3FCE"/>
    <w:rsid w:val="00AB3C07"/>
    <w:rsid w:val="00AC1E38"/>
    <w:rsid w:val="00AC51DA"/>
    <w:rsid w:val="00AC7AA7"/>
    <w:rsid w:val="00B11662"/>
    <w:rsid w:val="00B16C8E"/>
    <w:rsid w:val="00B176C2"/>
    <w:rsid w:val="00B218E2"/>
    <w:rsid w:val="00B24CAD"/>
    <w:rsid w:val="00B256E0"/>
    <w:rsid w:val="00B372CF"/>
    <w:rsid w:val="00B559B8"/>
    <w:rsid w:val="00B560B5"/>
    <w:rsid w:val="00B604E9"/>
    <w:rsid w:val="00B60E5C"/>
    <w:rsid w:val="00B634FE"/>
    <w:rsid w:val="00B64BDF"/>
    <w:rsid w:val="00B65DA3"/>
    <w:rsid w:val="00B72B18"/>
    <w:rsid w:val="00B763A3"/>
    <w:rsid w:val="00B76AF5"/>
    <w:rsid w:val="00B87903"/>
    <w:rsid w:val="00B920C8"/>
    <w:rsid w:val="00B9647A"/>
    <w:rsid w:val="00BB73CF"/>
    <w:rsid w:val="00BC2111"/>
    <w:rsid w:val="00BC79C4"/>
    <w:rsid w:val="00BC7F92"/>
    <w:rsid w:val="00BD20C6"/>
    <w:rsid w:val="00BD2994"/>
    <w:rsid w:val="00BD303A"/>
    <w:rsid w:val="00BD39AA"/>
    <w:rsid w:val="00BE724F"/>
    <w:rsid w:val="00BF3798"/>
    <w:rsid w:val="00BF3991"/>
    <w:rsid w:val="00BF70EF"/>
    <w:rsid w:val="00C043DF"/>
    <w:rsid w:val="00C0595A"/>
    <w:rsid w:val="00C15349"/>
    <w:rsid w:val="00C24CBD"/>
    <w:rsid w:val="00C42D7B"/>
    <w:rsid w:val="00C64C7D"/>
    <w:rsid w:val="00C67E24"/>
    <w:rsid w:val="00C84BE1"/>
    <w:rsid w:val="00C85E96"/>
    <w:rsid w:val="00C961B7"/>
    <w:rsid w:val="00CA51BD"/>
    <w:rsid w:val="00CA7821"/>
    <w:rsid w:val="00CB1CC2"/>
    <w:rsid w:val="00CB2103"/>
    <w:rsid w:val="00CB3A81"/>
    <w:rsid w:val="00CE2E40"/>
    <w:rsid w:val="00CF19D6"/>
    <w:rsid w:val="00CF7B2A"/>
    <w:rsid w:val="00D01BF0"/>
    <w:rsid w:val="00D032F2"/>
    <w:rsid w:val="00D07245"/>
    <w:rsid w:val="00D10D2C"/>
    <w:rsid w:val="00D160DB"/>
    <w:rsid w:val="00D1712F"/>
    <w:rsid w:val="00D25B60"/>
    <w:rsid w:val="00D27F7D"/>
    <w:rsid w:val="00D53480"/>
    <w:rsid w:val="00D63BE9"/>
    <w:rsid w:val="00D74355"/>
    <w:rsid w:val="00DA153F"/>
    <w:rsid w:val="00DA6F80"/>
    <w:rsid w:val="00DE3BCA"/>
    <w:rsid w:val="00DE50C8"/>
    <w:rsid w:val="00DF1DCE"/>
    <w:rsid w:val="00DF455E"/>
    <w:rsid w:val="00DF48C8"/>
    <w:rsid w:val="00DF707C"/>
    <w:rsid w:val="00E0028F"/>
    <w:rsid w:val="00E00F75"/>
    <w:rsid w:val="00E07400"/>
    <w:rsid w:val="00E17FDF"/>
    <w:rsid w:val="00E33C90"/>
    <w:rsid w:val="00E42516"/>
    <w:rsid w:val="00E42F1B"/>
    <w:rsid w:val="00E56145"/>
    <w:rsid w:val="00E737D8"/>
    <w:rsid w:val="00E833B6"/>
    <w:rsid w:val="00E95DB4"/>
    <w:rsid w:val="00EB20A7"/>
    <w:rsid w:val="00EC3B22"/>
    <w:rsid w:val="00ED0980"/>
    <w:rsid w:val="00ED53B3"/>
    <w:rsid w:val="00ED7524"/>
    <w:rsid w:val="00EE14F2"/>
    <w:rsid w:val="00EE2EC3"/>
    <w:rsid w:val="00EF4A41"/>
    <w:rsid w:val="00F0577B"/>
    <w:rsid w:val="00F1282E"/>
    <w:rsid w:val="00F25DD1"/>
    <w:rsid w:val="00F309C4"/>
    <w:rsid w:val="00F33EE6"/>
    <w:rsid w:val="00F346FF"/>
    <w:rsid w:val="00F367EC"/>
    <w:rsid w:val="00F45187"/>
    <w:rsid w:val="00F504E5"/>
    <w:rsid w:val="00F62275"/>
    <w:rsid w:val="00F627F0"/>
    <w:rsid w:val="00F87D0E"/>
    <w:rsid w:val="00F90E24"/>
    <w:rsid w:val="00F92A55"/>
    <w:rsid w:val="00F938F3"/>
    <w:rsid w:val="00FA5BEF"/>
    <w:rsid w:val="00FB2252"/>
    <w:rsid w:val="00FC23E5"/>
    <w:rsid w:val="00FC5665"/>
    <w:rsid w:val="00FD1C47"/>
    <w:rsid w:val="00FE3415"/>
    <w:rsid w:val="00FF0849"/>
    <w:rsid w:val="00FF6182"/>
    <w:rsid w:val="00FF70F0"/>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24147"/>
  <w15:docId w15:val="{B9C726F6-71CA-4AC0-8AA0-67412859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93"/>
    <w:rPr>
      <w:sz w:val="24"/>
    </w:rPr>
  </w:style>
  <w:style w:type="paragraph" w:styleId="Cabealho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Cabealho2">
    <w:name w:val="heading 2"/>
    <w:basedOn w:val="Normal"/>
    <w:next w:val="Normal"/>
    <w:qFormat/>
    <w:pPr>
      <w:keepNext/>
      <w:numPr>
        <w:ilvl w:val="12"/>
      </w:numPr>
      <w:ind w:left="283" w:hanging="283"/>
      <w:jc w:val="both"/>
      <w:outlineLvl w:val="1"/>
    </w:pPr>
    <w:rPr>
      <w:b/>
      <w:bCs/>
      <w:sz w:val="22"/>
    </w:rPr>
  </w:style>
  <w:style w:type="paragraph" w:styleId="Cabealho3">
    <w:name w:val="heading 3"/>
    <w:basedOn w:val="Normal"/>
    <w:next w:val="Normal"/>
    <w:qFormat/>
    <w:pPr>
      <w:keepNext/>
      <w:outlineLvl w:val="2"/>
    </w:pPr>
    <w:rPr>
      <w:b/>
      <w:bCs/>
      <w:i/>
      <w:iCs/>
    </w:rPr>
  </w:style>
  <w:style w:type="paragraph" w:styleId="Cabealho4">
    <w:name w:val="heading 4"/>
    <w:basedOn w:val="Normal"/>
    <w:next w:val="Normal"/>
    <w:qFormat/>
    <w:pPr>
      <w:keepNext/>
      <w:numPr>
        <w:ilvl w:val="12"/>
      </w:numPr>
      <w:ind w:left="283" w:hanging="283"/>
      <w:jc w:val="both"/>
      <w:outlineLvl w:val="3"/>
    </w:pPr>
    <w:rPr>
      <w:b/>
      <w:bCs/>
      <w:noProo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Tipodeletrapredefinidodopargrafo"/>
  </w:style>
  <w:style w:type="paragraph" w:styleId="Rodap">
    <w:name w:val="footer"/>
    <w:basedOn w:val="Normal"/>
    <w:link w:val="RodapCarter"/>
    <w:pPr>
      <w:tabs>
        <w:tab w:val="center" w:pos="4153"/>
        <w:tab w:val="right" w:pos="8306"/>
      </w:tabs>
    </w:pPr>
    <w:rPr>
      <w:sz w:val="20"/>
    </w:rPr>
  </w:style>
  <w:style w:type="paragraph" w:styleId="Cabealho">
    <w:name w:val="header"/>
    <w:basedOn w:val="Normal"/>
    <w:pPr>
      <w:tabs>
        <w:tab w:val="center" w:pos="4320"/>
        <w:tab w:val="right" w:pos="8640"/>
      </w:tabs>
    </w:pPr>
  </w:style>
  <w:style w:type="paragraph" w:styleId="Avanodecorpodetexto">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Corpodetexto">
    <w:name w:val="Body Text"/>
    <w:basedOn w:val="Normal"/>
    <w:rPr>
      <w:i/>
      <w:iCs/>
    </w:rPr>
  </w:style>
  <w:style w:type="paragraph" w:styleId="Corpodetexto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Avanodecorpodetexto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Corpodetexto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Textodenotaderodap">
    <w:name w:val="footnote text"/>
    <w:basedOn w:val="Normal"/>
    <w:autoRedefine/>
    <w:semiHidden/>
    <w:rsid w:val="00BF3798"/>
    <w:pPr>
      <w:spacing w:after="60"/>
      <w:jc w:val="both"/>
    </w:pPr>
    <w:rPr>
      <w:rFonts w:ascii="Calibri" w:hAnsi="Calibri" w:cs="Calibri"/>
      <w:color w:val="003366"/>
      <w:sz w:val="20"/>
    </w:rPr>
  </w:style>
  <w:style w:type="character" w:styleId="Refdenotaderodap">
    <w:name w:val="footnote reference"/>
    <w:semiHidden/>
    <w:rPr>
      <w:vertAlign w:val="superscript"/>
    </w:rPr>
  </w:style>
  <w:style w:type="paragraph" w:styleId="Avanodecorpodetexto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Mapadodocumento">
    <w:name w:val="Document Map"/>
    <w:basedOn w:val="Normal"/>
    <w:semiHidden/>
    <w:rsid w:val="004E43F3"/>
    <w:pPr>
      <w:shd w:val="clear" w:color="auto" w:fill="000080"/>
    </w:pPr>
    <w:rPr>
      <w:rFonts w:ascii="Tahoma" w:hAnsi="Tahoma"/>
      <w:sz w:val="20"/>
    </w:rPr>
  </w:style>
  <w:style w:type="paragraph" w:styleId="Textodebalo">
    <w:name w:val="Balloon Text"/>
    <w:basedOn w:val="Normal"/>
    <w:semiHidden/>
    <w:rsid w:val="00C0595A"/>
    <w:rPr>
      <w:rFonts w:ascii="Tahoma" w:hAnsi="Tahoma" w:cs="Tahoma"/>
      <w:sz w:val="16"/>
      <w:szCs w:val="16"/>
    </w:rPr>
  </w:style>
  <w:style w:type="character" w:styleId="Refdecomentrio">
    <w:name w:val="annotation reference"/>
    <w:uiPriority w:val="99"/>
    <w:semiHidden/>
    <w:rsid w:val="00D27F7D"/>
    <w:rPr>
      <w:sz w:val="16"/>
      <w:szCs w:val="16"/>
    </w:rPr>
  </w:style>
  <w:style w:type="paragraph" w:styleId="Textodecomentrio">
    <w:name w:val="annotation text"/>
    <w:basedOn w:val="Normal"/>
    <w:link w:val="TextodecomentrioCarter"/>
    <w:uiPriority w:val="99"/>
    <w:semiHidden/>
    <w:rsid w:val="00D27F7D"/>
    <w:rPr>
      <w:sz w:val="20"/>
    </w:rPr>
  </w:style>
  <w:style w:type="paragraph" w:styleId="Assuntodecomentrio">
    <w:name w:val="annotation subject"/>
    <w:basedOn w:val="Textodecomentrio"/>
    <w:next w:val="Textodecomentrio"/>
    <w:semiHidden/>
    <w:rsid w:val="00D27F7D"/>
    <w:rPr>
      <w:b/>
      <w:bCs/>
    </w:rPr>
  </w:style>
  <w:style w:type="paragraph" w:styleId="Reviso">
    <w:name w:val="Revision"/>
    <w:hidden/>
    <w:uiPriority w:val="99"/>
    <w:semiHidden/>
    <w:rsid w:val="00840E64"/>
    <w:rPr>
      <w:sz w:val="24"/>
    </w:rPr>
  </w:style>
  <w:style w:type="paragraph" w:customStyle="1" w:styleId="Default">
    <w:name w:val="Default"/>
    <w:rsid w:val="00127CBF"/>
    <w:pPr>
      <w:autoSpaceDE w:val="0"/>
      <w:autoSpaceDN w:val="0"/>
      <w:adjustRightInd w:val="0"/>
    </w:pPr>
    <w:rPr>
      <w:color w:val="000000"/>
      <w:sz w:val="24"/>
      <w:szCs w:val="24"/>
    </w:rPr>
  </w:style>
  <w:style w:type="character" w:customStyle="1" w:styleId="TextodecomentrioCarter">
    <w:name w:val="Texto de comentário Caráter"/>
    <w:link w:val="Textodecomentrio"/>
    <w:uiPriority w:val="99"/>
    <w:semiHidden/>
    <w:rsid w:val="00127CBF"/>
    <w:rPr>
      <w:lang w:eastAsia="pt-PT"/>
    </w:rPr>
  </w:style>
  <w:style w:type="paragraph" w:styleId="PargrafodaLista">
    <w:name w:val="List Paragraph"/>
    <w:basedOn w:val="Normal"/>
    <w:uiPriority w:val="34"/>
    <w:qFormat/>
    <w:rsid w:val="00127CBF"/>
    <w:pPr>
      <w:spacing w:after="80"/>
      <w:ind w:left="720"/>
      <w:contextualSpacing/>
      <w:jc w:val="both"/>
    </w:pPr>
    <w:rPr>
      <w:rFonts w:ascii="Calibri" w:eastAsia="Calibri" w:hAnsi="Calibri"/>
      <w:sz w:val="22"/>
      <w:szCs w:val="22"/>
    </w:rPr>
  </w:style>
  <w:style w:type="character" w:styleId="Hiperligao">
    <w:name w:val="Hyperlink"/>
    <w:rsid w:val="00146AFD"/>
    <w:rPr>
      <w:color w:val="0000FF"/>
      <w:u w:val="single"/>
    </w:rPr>
  </w:style>
  <w:style w:type="paragraph" w:styleId="SemEspaamento">
    <w:name w:val="No Spacing"/>
    <w:uiPriority w:val="1"/>
    <w:qFormat/>
    <w:rsid w:val="005D2391"/>
    <w:rPr>
      <w:sz w:val="24"/>
    </w:rPr>
  </w:style>
  <w:style w:type="character" w:customStyle="1" w:styleId="RodapCarter">
    <w:name w:val="Rodapé Caráter"/>
    <w:basedOn w:val="Tipodeletrapredefinidodopargrafo"/>
    <w:link w:val="Rodap"/>
    <w:rsid w:val="00BF3798"/>
  </w:style>
  <w:style w:type="table" w:styleId="Tabelacomgrelha">
    <w:name w:val="Table Grid"/>
    <w:basedOn w:val="Tabelanormal"/>
    <w:rsid w:val="001178F3"/>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2051">
      <w:bodyDiv w:val="1"/>
      <w:marLeft w:val="0"/>
      <w:marRight w:val="0"/>
      <w:marTop w:val="0"/>
      <w:marBottom w:val="0"/>
      <w:divBdr>
        <w:top w:val="none" w:sz="0" w:space="0" w:color="auto"/>
        <w:left w:val="none" w:sz="0" w:space="0" w:color="auto"/>
        <w:bottom w:val="none" w:sz="0" w:space="0" w:color="auto"/>
        <w:right w:val="none" w:sz="0" w:space="0" w:color="auto"/>
      </w:divBdr>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CE70-18FC-4D06-89FA-A3E932044DAD}">
  <ds:schemaRefs/>
</ds:datastoreItem>
</file>

<file path=customXml/itemProps2.xml><?xml version="1.0" encoding="utf-8"?>
<ds:datastoreItem xmlns:ds="http://schemas.openxmlformats.org/officeDocument/2006/customXml" ds:itemID="{F7D3E5F0-F15F-4DC0-832A-E649C5D1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8685</Characters>
  <Application>Microsoft Office Word</Application>
  <DocSecurity>4</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FINAL NARRATIVE REPORT</vt:lpstr>
      <vt:lpstr>FINAL NARRATIVE REPORT</vt:lpstr>
    </vt:vector>
  </TitlesOfParts>
  <Company>EHRF</Company>
  <LinksUpToDate>false</LinksUpToDate>
  <CharactersWithSpaces>10273</CharactersWithSpaces>
  <SharedDoc>false</SharedDoc>
  <HLinks>
    <vt:vector size="18" baseType="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Fábio Sousa</cp:lastModifiedBy>
  <cp:revision>2</cp:revision>
  <cp:lastPrinted>2006-03-02T10:13:00Z</cp:lastPrinted>
  <dcterms:created xsi:type="dcterms:W3CDTF">2021-10-07T10:41:00Z</dcterms:created>
  <dcterms:modified xsi:type="dcterms:W3CDTF">2021-10-07T10:41:00Z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